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55D62" w14:textId="77777777" w:rsidR="00B13B5A" w:rsidRPr="001A0EE9" w:rsidRDefault="00353A91" w:rsidP="009610FA">
      <w:pPr>
        <w:pStyle w:val="Normal1"/>
        <w:widowControl w:val="0"/>
        <w:pBdr>
          <w:top w:val="nil"/>
          <w:left w:val="nil"/>
          <w:bottom w:val="nil"/>
          <w:right w:val="nil"/>
          <w:between w:val="nil"/>
        </w:pBdr>
        <w:spacing w:after="0" w:line="276" w:lineRule="auto"/>
        <w:jc w:val="center"/>
        <w:rPr>
          <w:rFonts w:ascii="Arial" w:eastAsia="Century Gothic" w:hAnsi="Arial" w:cs="Arial"/>
          <w:b/>
          <w:sz w:val="28"/>
          <w:szCs w:val="28"/>
          <w:highlight w:val="lightGray"/>
        </w:rPr>
      </w:pPr>
      <w:r>
        <w:rPr>
          <w:rFonts w:ascii="Arial" w:hAnsi="Arial" w:cs="Arial"/>
          <w:noProof/>
          <w:sz w:val="28"/>
          <w:szCs w:val="28"/>
          <w:highlight w:val="lightGray"/>
        </w:rPr>
        <w:pict w14:anchorId="1C635F46">
          <v:rect id="AutoShape 2" o:spid="_x0000_s1026" style="position:absolute;left:0;text-align:left;margin-left:0;margin-top:0;width:50pt;height:50pt;z-index:251659264;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" filled="f" stroked="f">
            <o:lock v:ext="edit" aspectratio="t" selection="t"/>
          </v:rect>
        </w:pict>
      </w:r>
      <w:r w:rsidR="00C21C6C" w:rsidRPr="001A0EE9">
        <w:rPr>
          <w:rFonts w:ascii="Arial" w:eastAsia="Century Gothic" w:hAnsi="Arial" w:cs="Arial"/>
          <w:b/>
          <w:sz w:val="28"/>
          <w:szCs w:val="28"/>
          <w:highlight w:val="lightGray"/>
        </w:rPr>
        <w:t>TERMO DE REFERÊNCIA – SERVIÇO DE OBRAS</w:t>
      </w:r>
    </w:p>
    <w:p w14:paraId="63DC4567" w14:textId="77777777" w:rsidR="009610FA" w:rsidRPr="001A0EE9" w:rsidRDefault="009610FA" w:rsidP="009610FA">
      <w:pPr>
        <w:pStyle w:val="Normal1"/>
        <w:widowControl w:val="0"/>
        <w:pBdr>
          <w:top w:val="nil"/>
          <w:left w:val="nil"/>
          <w:bottom w:val="nil"/>
          <w:right w:val="nil"/>
          <w:between w:val="nil"/>
        </w:pBdr>
        <w:spacing w:after="0" w:line="276" w:lineRule="auto"/>
        <w:jc w:val="center"/>
        <w:rPr>
          <w:rFonts w:ascii="Arial" w:eastAsia="Century Gothic" w:hAnsi="Arial" w:cs="Arial"/>
          <w:color w:val="FF0000"/>
          <w:sz w:val="28"/>
          <w:szCs w:val="28"/>
          <w:highlight w:val="lightGray"/>
        </w:rPr>
      </w:pPr>
    </w:p>
    <w:p w14:paraId="145F613A" w14:textId="77777777" w:rsidR="00BB1728" w:rsidRPr="001A0EE9" w:rsidRDefault="00C21C6C" w:rsidP="00353A91">
      <w:pPr>
        <w:pStyle w:val="Normal1"/>
        <w:numPr>
          <w:ilvl w:val="0"/>
          <w:numId w:val="1"/>
        </w:numPr>
        <w:spacing w:after="0"/>
        <w:ind w:left="142" w:firstLine="142"/>
        <w:jc w:val="both"/>
        <w:rPr>
          <w:rFonts w:ascii="Arial" w:eastAsia="Century Gothic" w:hAnsi="Arial" w:cs="Arial"/>
          <w:sz w:val="24"/>
          <w:szCs w:val="24"/>
          <w:highlight w:val="lightGray"/>
        </w:rPr>
      </w:pPr>
      <w:r w:rsidRPr="001A0EE9">
        <w:rPr>
          <w:rFonts w:ascii="Arial" w:eastAsia="Century Gothic" w:hAnsi="Arial" w:cs="Arial"/>
          <w:b/>
          <w:sz w:val="24"/>
          <w:szCs w:val="24"/>
          <w:highlight w:val="lightGray"/>
        </w:rPr>
        <w:t>OBJETO:</w:t>
      </w:r>
    </w:p>
    <w:p w14:paraId="2A21BB9F" w14:textId="77777777" w:rsidR="00BB1728" w:rsidRPr="009610FA" w:rsidRDefault="00BB1728" w:rsidP="00BB1728">
      <w:pPr>
        <w:pStyle w:val="Normal1"/>
        <w:spacing w:after="0"/>
        <w:jc w:val="both"/>
        <w:rPr>
          <w:rFonts w:ascii="Arial" w:eastAsia="Century Gothic" w:hAnsi="Arial" w:cs="Arial"/>
          <w:sz w:val="28"/>
          <w:szCs w:val="28"/>
        </w:rPr>
      </w:pPr>
    </w:p>
    <w:p w14:paraId="37BD6D9F" w14:textId="77777777" w:rsidR="001A0EE9" w:rsidRPr="001A0EE9" w:rsidRDefault="009610FA" w:rsidP="00353A91">
      <w:pPr>
        <w:pStyle w:val="PargrafodaLista"/>
        <w:numPr>
          <w:ilvl w:val="1"/>
          <w:numId w:val="9"/>
        </w:numPr>
        <w:rPr>
          <w:rFonts w:ascii="Arial" w:hAnsi="Arial" w:cs="Arial"/>
          <w:b/>
          <w:bCs/>
          <w:position w:val="0"/>
          <w:sz w:val="24"/>
          <w:szCs w:val="24"/>
          <w:lang w:eastAsia="pt-BR"/>
        </w:rPr>
      </w:pPr>
      <w:r w:rsidRPr="001A0EE9">
        <w:rPr>
          <w:rFonts w:ascii="Arial" w:hAnsi="Arial" w:cs="Arial"/>
          <w:sz w:val="24"/>
          <w:szCs w:val="24"/>
        </w:rPr>
        <w:t xml:space="preserve">Contratação de Empresa Especializada para a obra de </w:t>
      </w:r>
      <w:r w:rsidR="001A0EE9" w:rsidRPr="001A0EE9">
        <w:rPr>
          <w:rFonts w:ascii="Arial" w:hAnsi="Arial" w:cs="Arial"/>
          <w:b/>
          <w:bCs/>
          <w:position w:val="0"/>
          <w:sz w:val="24"/>
          <w:szCs w:val="24"/>
          <w:lang w:eastAsia="pt-BR"/>
        </w:rPr>
        <w:t xml:space="preserve">Reforma e Estruturação Interna da Secretaria de Obras em Bonito - MS. </w:t>
      </w:r>
    </w:p>
    <w:p w14:paraId="69ACB1BF" w14:textId="77777777" w:rsidR="009610FA" w:rsidRPr="00F405AE" w:rsidRDefault="009610FA" w:rsidP="009610FA">
      <w:pPr>
        <w:pStyle w:val="Normal1"/>
        <w:spacing w:after="0" w:line="276" w:lineRule="auto"/>
        <w:jc w:val="both"/>
        <w:rPr>
          <w:rFonts w:ascii="Arial" w:eastAsia="Times New Roman" w:hAnsi="Arial" w:cs="Arial"/>
          <w:sz w:val="24"/>
          <w:szCs w:val="24"/>
        </w:rPr>
      </w:pPr>
    </w:p>
    <w:p w14:paraId="212BC9F9" w14:textId="77777777" w:rsidR="00B13B5A" w:rsidRPr="00F405AE" w:rsidRDefault="00C21C6C">
      <w:pPr>
        <w:pStyle w:val="Normal1"/>
        <w:spacing w:after="0"/>
        <w:jc w:val="both"/>
        <w:rPr>
          <w:rFonts w:ascii="Arial" w:eastAsia="Times New Roman" w:hAnsi="Arial" w:cs="Arial"/>
          <w:sz w:val="24"/>
          <w:szCs w:val="24"/>
        </w:rPr>
      </w:pPr>
      <w:proofErr w:type="gramStart"/>
      <w:r w:rsidRPr="00F405AE">
        <w:rPr>
          <w:rFonts w:ascii="Arial" w:eastAsia="Times New Roman" w:hAnsi="Arial" w:cs="Arial"/>
          <w:sz w:val="24"/>
          <w:szCs w:val="24"/>
        </w:rPr>
        <w:t>(  X</w:t>
      </w:r>
      <w:proofErr w:type="gramEnd"/>
      <w:r w:rsidRPr="00F405AE">
        <w:rPr>
          <w:rFonts w:ascii="Arial" w:eastAsia="Times New Roman" w:hAnsi="Arial" w:cs="Arial"/>
          <w:sz w:val="24"/>
          <w:szCs w:val="24"/>
        </w:rPr>
        <w:t xml:space="preserve">  )  Natureza Comum </w:t>
      </w:r>
    </w:p>
    <w:p w14:paraId="27F02A47" w14:textId="77777777" w:rsidR="00B13B5A" w:rsidRPr="00F405AE" w:rsidRDefault="00C21C6C">
      <w:pPr>
        <w:pStyle w:val="Normal1"/>
        <w:spacing w:after="0"/>
        <w:jc w:val="both"/>
        <w:rPr>
          <w:rFonts w:ascii="Arial" w:eastAsia="Times New Roman" w:hAnsi="Arial" w:cs="Arial"/>
          <w:sz w:val="24"/>
          <w:szCs w:val="24"/>
        </w:rPr>
      </w:pPr>
      <w:proofErr w:type="gramStart"/>
      <w:r w:rsidRPr="00F405AE">
        <w:rPr>
          <w:rFonts w:ascii="Arial" w:eastAsia="Times New Roman" w:hAnsi="Arial" w:cs="Arial"/>
          <w:sz w:val="24"/>
          <w:szCs w:val="24"/>
        </w:rPr>
        <w:t xml:space="preserve">(  </w:t>
      </w:r>
      <w:proofErr w:type="gramEnd"/>
      <w:r w:rsidRPr="00F405AE">
        <w:rPr>
          <w:rFonts w:ascii="Arial" w:eastAsia="Times New Roman" w:hAnsi="Arial" w:cs="Arial"/>
          <w:sz w:val="24"/>
          <w:szCs w:val="24"/>
        </w:rPr>
        <w:t xml:space="preserve">    ) Natureza Especial </w:t>
      </w:r>
    </w:p>
    <w:p w14:paraId="4392B0F2" w14:textId="77777777" w:rsidR="009610FA" w:rsidRPr="009610FA" w:rsidRDefault="009610FA">
      <w:pPr>
        <w:pStyle w:val="Normal1"/>
        <w:spacing w:after="0"/>
        <w:jc w:val="both"/>
        <w:rPr>
          <w:rFonts w:ascii="Arial" w:eastAsia="Times New Roman" w:hAnsi="Arial" w:cs="Arial"/>
          <w:sz w:val="28"/>
          <w:szCs w:val="28"/>
        </w:rPr>
      </w:pPr>
    </w:p>
    <w:tbl>
      <w:tblPr>
        <w:tblStyle w:val="a"/>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5"/>
        <w:gridCol w:w="4820"/>
        <w:gridCol w:w="1559"/>
        <w:gridCol w:w="1735"/>
      </w:tblGrid>
      <w:tr w:rsidR="00B13B5A" w:rsidRPr="009610FA" w14:paraId="130C6615" w14:textId="77777777" w:rsidTr="00A510C7">
        <w:trPr>
          <w:cantSplit/>
          <w:trHeight w:val="783"/>
          <w:tblHeader/>
        </w:trPr>
        <w:tc>
          <w:tcPr>
            <w:tcW w:w="9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9B14DE" w14:textId="77777777" w:rsidR="00B13B5A" w:rsidRPr="00F405AE" w:rsidRDefault="00C21C6C">
            <w:pPr>
              <w:pStyle w:val="Normal1"/>
              <w:widowControl w:val="0"/>
              <w:spacing w:before="120" w:after="288" w:line="312" w:lineRule="auto"/>
              <w:jc w:val="center"/>
              <w:rPr>
                <w:rFonts w:ascii="Arial" w:eastAsia="Century Gothic" w:hAnsi="Arial" w:cs="Arial"/>
              </w:rPr>
            </w:pPr>
            <w:r w:rsidRPr="00F405AE">
              <w:rPr>
                <w:rFonts w:ascii="Arial" w:eastAsia="Century Gothic" w:hAnsi="Arial" w:cs="Arial"/>
                <w:b/>
              </w:rPr>
              <w:t>ITEM</w:t>
            </w:r>
          </w:p>
        </w:tc>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7C8A7F" w14:textId="77777777" w:rsidR="00B13B5A" w:rsidRPr="00F405AE" w:rsidRDefault="00C21C6C">
            <w:pPr>
              <w:pStyle w:val="Normal1"/>
              <w:widowControl w:val="0"/>
              <w:spacing w:before="120" w:after="288" w:line="312" w:lineRule="auto"/>
              <w:jc w:val="center"/>
              <w:rPr>
                <w:rFonts w:ascii="Arial" w:eastAsia="Century Gothic" w:hAnsi="Arial" w:cs="Arial"/>
              </w:rPr>
            </w:pPr>
            <w:r w:rsidRPr="00F405AE">
              <w:rPr>
                <w:rFonts w:ascii="Arial" w:eastAsia="Century Gothic" w:hAnsi="Arial" w:cs="Arial"/>
                <w:b/>
              </w:rPr>
              <w:t>DESCRIÇÃO</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DA2219" w14:textId="77777777" w:rsidR="00B13B5A" w:rsidRPr="00F405AE" w:rsidRDefault="00C21C6C">
            <w:pPr>
              <w:pStyle w:val="Normal1"/>
              <w:widowControl w:val="0"/>
              <w:spacing w:before="120" w:after="288" w:line="312" w:lineRule="auto"/>
              <w:jc w:val="center"/>
              <w:rPr>
                <w:rFonts w:ascii="Arial" w:eastAsia="Century Gothic" w:hAnsi="Arial" w:cs="Arial"/>
              </w:rPr>
            </w:pPr>
            <w:r w:rsidRPr="00F405AE">
              <w:rPr>
                <w:rFonts w:ascii="Arial" w:eastAsia="Century Gothic" w:hAnsi="Arial" w:cs="Arial"/>
                <w:b/>
              </w:rPr>
              <w:t>UNIDADE DE MEDIDA</w:t>
            </w:r>
          </w:p>
        </w:tc>
        <w:tc>
          <w:tcPr>
            <w:tcW w:w="17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5AEB94" w14:textId="77777777" w:rsidR="00B13B5A" w:rsidRPr="00F405AE" w:rsidRDefault="00C21C6C">
            <w:pPr>
              <w:pStyle w:val="Normal1"/>
              <w:widowControl w:val="0"/>
              <w:spacing w:before="120" w:after="288" w:line="312" w:lineRule="auto"/>
              <w:jc w:val="center"/>
              <w:rPr>
                <w:rFonts w:ascii="Arial" w:eastAsia="Century Gothic" w:hAnsi="Arial" w:cs="Arial"/>
              </w:rPr>
            </w:pPr>
            <w:r w:rsidRPr="00F405AE">
              <w:rPr>
                <w:rFonts w:ascii="Arial" w:eastAsia="Century Gothic" w:hAnsi="Arial" w:cs="Arial"/>
                <w:b/>
              </w:rPr>
              <w:t>QUANTIDADE</w:t>
            </w:r>
          </w:p>
        </w:tc>
      </w:tr>
      <w:tr w:rsidR="00B13B5A" w:rsidRPr="009610FA" w14:paraId="0F21AF19" w14:textId="77777777" w:rsidTr="003D5379">
        <w:trPr>
          <w:cantSplit/>
          <w:trHeight w:val="20"/>
          <w:tblHeader/>
        </w:trPr>
        <w:tc>
          <w:tcPr>
            <w:tcW w:w="925" w:type="dxa"/>
            <w:tcBorders>
              <w:top w:val="single" w:sz="4" w:space="0" w:color="000000"/>
              <w:left w:val="single" w:sz="4" w:space="0" w:color="000000"/>
              <w:bottom w:val="single" w:sz="4" w:space="0" w:color="000000"/>
              <w:right w:val="single" w:sz="4" w:space="0" w:color="000000"/>
            </w:tcBorders>
            <w:vAlign w:val="center"/>
          </w:tcPr>
          <w:p w14:paraId="5DB4FAE2" w14:textId="77777777" w:rsidR="00B13B5A" w:rsidRPr="00F405AE" w:rsidRDefault="00C21C6C">
            <w:pPr>
              <w:pStyle w:val="Normal1"/>
              <w:widowControl w:val="0"/>
              <w:spacing w:before="120" w:after="288" w:line="312" w:lineRule="auto"/>
              <w:jc w:val="center"/>
              <w:rPr>
                <w:rFonts w:ascii="Arial" w:eastAsia="Century Gothic" w:hAnsi="Arial" w:cs="Arial"/>
              </w:rPr>
            </w:pPr>
            <w:r w:rsidRPr="00F405AE">
              <w:rPr>
                <w:rFonts w:ascii="Arial" w:eastAsia="Times New Roman" w:hAnsi="Arial" w:cs="Arial"/>
              </w:rPr>
              <w:t>1</w:t>
            </w:r>
          </w:p>
        </w:tc>
        <w:tc>
          <w:tcPr>
            <w:tcW w:w="4820" w:type="dxa"/>
            <w:tcBorders>
              <w:top w:val="single" w:sz="4" w:space="0" w:color="000000"/>
              <w:left w:val="single" w:sz="4" w:space="0" w:color="000000"/>
              <w:bottom w:val="single" w:sz="4" w:space="0" w:color="000000"/>
              <w:right w:val="single" w:sz="4" w:space="0" w:color="000000"/>
            </w:tcBorders>
          </w:tcPr>
          <w:p w14:paraId="0309A658" w14:textId="1BE8E9B8" w:rsidR="00B13B5A" w:rsidRPr="00F405AE" w:rsidRDefault="009610FA">
            <w:pPr>
              <w:pStyle w:val="Normal1"/>
              <w:spacing w:after="0" w:line="276" w:lineRule="auto"/>
              <w:jc w:val="both"/>
              <w:rPr>
                <w:rFonts w:ascii="Arial" w:eastAsia="Century Gothic" w:hAnsi="Arial" w:cs="Arial"/>
              </w:rPr>
            </w:pPr>
            <w:r w:rsidRPr="00F405AE">
              <w:rPr>
                <w:rFonts w:ascii="Arial" w:hAnsi="Arial" w:cs="Arial"/>
              </w:rPr>
              <w:t xml:space="preserve">Contratação de Empresa Especializada para a obra de </w:t>
            </w:r>
            <w:r w:rsidR="001A0EE9" w:rsidRPr="001A0EE9">
              <w:rPr>
                <w:rFonts w:ascii="Arial" w:hAnsi="Arial" w:cs="Arial"/>
              </w:rPr>
              <w:t>Reforma e Estruturação Interna da Secretaria de Obras em Bonito - MS.</w:t>
            </w:r>
          </w:p>
        </w:tc>
        <w:tc>
          <w:tcPr>
            <w:tcW w:w="1559" w:type="dxa"/>
            <w:tcBorders>
              <w:top w:val="single" w:sz="4" w:space="0" w:color="000000"/>
              <w:left w:val="single" w:sz="4" w:space="0" w:color="000000"/>
              <w:bottom w:val="single" w:sz="4" w:space="0" w:color="000000"/>
              <w:right w:val="single" w:sz="4" w:space="0" w:color="000000"/>
            </w:tcBorders>
          </w:tcPr>
          <w:p w14:paraId="25368CAA" w14:textId="515AEEEA" w:rsidR="00B13B5A" w:rsidRPr="00F405AE" w:rsidRDefault="00C21C6C">
            <w:pPr>
              <w:pStyle w:val="Normal1"/>
              <w:widowControl w:val="0"/>
              <w:spacing w:before="120" w:after="288" w:line="312" w:lineRule="auto"/>
              <w:jc w:val="center"/>
              <w:rPr>
                <w:rFonts w:ascii="Arial" w:eastAsia="Century Gothic" w:hAnsi="Arial" w:cs="Arial"/>
              </w:rPr>
            </w:pPr>
            <w:r w:rsidRPr="00F405AE">
              <w:rPr>
                <w:rFonts w:ascii="Arial" w:eastAsia="Century Gothic" w:hAnsi="Arial" w:cs="Arial"/>
              </w:rPr>
              <w:t>M2</w:t>
            </w:r>
          </w:p>
        </w:tc>
        <w:tc>
          <w:tcPr>
            <w:tcW w:w="1735" w:type="dxa"/>
            <w:tcBorders>
              <w:top w:val="single" w:sz="4" w:space="0" w:color="000000"/>
              <w:left w:val="single" w:sz="4" w:space="0" w:color="000000"/>
              <w:bottom w:val="single" w:sz="4" w:space="0" w:color="000000"/>
              <w:right w:val="single" w:sz="4" w:space="0" w:color="000000"/>
            </w:tcBorders>
          </w:tcPr>
          <w:p w14:paraId="13CF349A" w14:textId="1DB3094B" w:rsidR="00B13B5A" w:rsidRPr="00F405AE" w:rsidRDefault="001A0EE9">
            <w:pPr>
              <w:pStyle w:val="Normal1"/>
              <w:widowControl w:val="0"/>
              <w:spacing w:before="120" w:after="288" w:line="312" w:lineRule="auto"/>
              <w:jc w:val="center"/>
              <w:rPr>
                <w:rFonts w:ascii="Arial" w:eastAsia="Century Gothic" w:hAnsi="Arial" w:cs="Arial"/>
              </w:rPr>
            </w:pPr>
            <w:r>
              <w:rPr>
                <w:rFonts w:ascii="Arial" w:eastAsia="Century Gothic" w:hAnsi="Arial" w:cs="Arial"/>
              </w:rPr>
              <w:t>276,94</w:t>
            </w:r>
          </w:p>
        </w:tc>
      </w:tr>
    </w:tbl>
    <w:p w14:paraId="1A46F992" w14:textId="77777777" w:rsidR="00B13B5A" w:rsidRPr="009610FA" w:rsidRDefault="00B13B5A">
      <w:pPr>
        <w:pStyle w:val="Normal1"/>
        <w:spacing w:after="0"/>
        <w:jc w:val="both"/>
        <w:rPr>
          <w:rFonts w:ascii="Arial" w:eastAsia="Century Gothic" w:hAnsi="Arial" w:cs="Arial"/>
          <w:sz w:val="28"/>
          <w:szCs w:val="28"/>
        </w:rPr>
      </w:pPr>
    </w:p>
    <w:p w14:paraId="2FE12551" w14:textId="77777777" w:rsidR="00B13B5A" w:rsidRPr="00F405AE" w:rsidRDefault="00C21C6C" w:rsidP="00353A91">
      <w:pPr>
        <w:pStyle w:val="Normal1"/>
        <w:numPr>
          <w:ilvl w:val="1"/>
          <w:numId w:val="9"/>
        </w:numPr>
        <w:spacing w:after="0" w:line="276" w:lineRule="auto"/>
        <w:ind w:left="0" w:firstLine="0"/>
        <w:jc w:val="both"/>
        <w:rPr>
          <w:rFonts w:ascii="Arial" w:eastAsia="Times New Roman" w:hAnsi="Arial" w:cs="Arial"/>
          <w:sz w:val="24"/>
          <w:szCs w:val="24"/>
        </w:rPr>
      </w:pPr>
      <w:r w:rsidRPr="00F405AE">
        <w:rPr>
          <w:rFonts w:ascii="Arial" w:eastAsia="Times New Roman" w:hAnsi="Arial" w:cs="Arial"/>
          <w:sz w:val="24"/>
          <w:szCs w:val="24"/>
        </w:rPr>
        <w:t xml:space="preserve">O objeto desta contratação </w:t>
      </w:r>
      <w:r w:rsidRPr="00F405AE">
        <w:rPr>
          <w:rFonts w:ascii="Arial" w:eastAsia="Times New Roman" w:hAnsi="Arial" w:cs="Arial"/>
          <w:b/>
          <w:sz w:val="24"/>
          <w:szCs w:val="24"/>
        </w:rPr>
        <w:t>não</w:t>
      </w:r>
      <w:r w:rsidRPr="00F405AE">
        <w:rPr>
          <w:rFonts w:ascii="Arial" w:eastAsia="Times New Roman" w:hAnsi="Arial" w:cs="Arial"/>
          <w:sz w:val="24"/>
          <w:szCs w:val="24"/>
        </w:rPr>
        <w:t xml:space="preserve"> se enquadra como sendo de bem de luxo, conforme Decreto n.º 10.818, de 27 de setembro de 2021.</w:t>
      </w:r>
    </w:p>
    <w:p w14:paraId="6B614EA5" w14:textId="77777777" w:rsidR="00B13B5A" w:rsidRPr="00F405AE"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sz w:val="24"/>
          <w:szCs w:val="24"/>
        </w:rPr>
      </w:pPr>
    </w:p>
    <w:p w14:paraId="0F12EEF4" w14:textId="77777777" w:rsidR="00B13B5A" w:rsidRPr="00F405AE" w:rsidRDefault="00C21C6C" w:rsidP="00353A91">
      <w:pPr>
        <w:pStyle w:val="Normal1"/>
        <w:numPr>
          <w:ilvl w:val="1"/>
          <w:numId w:val="9"/>
        </w:numPr>
        <w:spacing w:after="0" w:line="276" w:lineRule="auto"/>
        <w:ind w:left="0" w:firstLine="0"/>
        <w:jc w:val="both"/>
        <w:rPr>
          <w:rFonts w:ascii="Arial" w:eastAsia="Times New Roman" w:hAnsi="Arial" w:cs="Arial"/>
          <w:sz w:val="24"/>
          <w:szCs w:val="24"/>
        </w:rPr>
      </w:pPr>
      <w:r w:rsidRPr="00F405AE">
        <w:rPr>
          <w:rFonts w:ascii="Arial" w:eastAsia="Times New Roman" w:hAnsi="Arial" w:cs="Arial"/>
          <w:sz w:val="24"/>
          <w:szCs w:val="24"/>
        </w:rPr>
        <w:t xml:space="preserve">Os Serviços objeto desta contratação são caracterizados como </w:t>
      </w:r>
      <w:r w:rsidRPr="00F405AE">
        <w:rPr>
          <w:rFonts w:ascii="Arial" w:eastAsia="Times New Roman" w:hAnsi="Arial" w:cs="Arial"/>
          <w:b/>
          <w:sz w:val="24"/>
          <w:szCs w:val="24"/>
        </w:rPr>
        <w:t>SERVIÇOS COMUNS DE ENGENHARIA</w:t>
      </w:r>
      <w:r w:rsidRPr="00F405AE">
        <w:rPr>
          <w:rFonts w:ascii="Arial" w:eastAsia="Times New Roman" w:hAnsi="Arial" w:cs="Arial"/>
          <w:sz w:val="24"/>
          <w:szCs w:val="24"/>
        </w:rPr>
        <w:t>, conforme elementos constantes no Estudo Técnico Preliminar.</w:t>
      </w:r>
    </w:p>
    <w:p w14:paraId="6465C667" w14:textId="77777777" w:rsidR="00B13B5A" w:rsidRPr="009610FA" w:rsidRDefault="00B13B5A">
      <w:pPr>
        <w:pStyle w:val="Normal1"/>
        <w:pBdr>
          <w:top w:val="nil"/>
          <w:left w:val="nil"/>
          <w:bottom w:val="nil"/>
          <w:right w:val="nil"/>
          <w:between w:val="nil"/>
        </w:pBdr>
        <w:spacing w:after="0" w:line="276" w:lineRule="auto"/>
        <w:ind w:left="720"/>
        <w:jc w:val="both"/>
        <w:rPr>
          <w:rFonts w:ascii="Arial" w:eastAsia="Times New Roman" w:hAnsi="Arial" w:cs="Arial"/>
          <w:color w:val="000000"/>
          <w:sz w:val="28"/>
          <w:szCs w:val="28"/>
        </w:rPr>
      </w:pPr>
    </w:p>
    <w:p w14:paraId="2F794D5D" w14:textId="77777777" w:rsidR="00B13B5A" w:rsidRPr="001A0EE9" w:rsidRDefault="00C21C6C" w:rsidP="00353A91">
      <w:pPr>
        <w:pStyle w:val="Normal1"/>
        <w:widowControl w:val="0"/>
        <w:numPr>
          <w:ilvl w:val="0"/>
          <w:numId w:val="1"/>
        </w:numPr>
        <w:spacing w:before="48" w:after="48" w:line="276" w:lineRule="auto"/>
        <w:ind w:left="284" w:hanging="284"/>
        <w:jc w:val="both"/>
        <w:rPr>
          <w:rFonts w:ascii="Arial" w:eastAsia="Times New Roman" w:hAnsi="Arial" w:cs="Arial"/>
          <w:sz w:val="28"/>
          <w:szCs w:val="28"/>
          <w:highlight w:val="lightGray"/>
        </w:rPr>
      </w:pPr>
      <w:r w:rsidRPr="001A0EE9">
        <w:rPr>
          <w:rFonts w:ascii="Arial" w:eastAsia="Century Gothic" w:hAnsi="Arial" w:cs="Arial"/>
          <w:b/>
          <w:sz w:val="24"/>
          <w:szCs w:val="24"/>
          <w:highlight w:val="lightGray"/>
        </w:rPr>
        <w:t>VIGÊNCIA DO CONTRATO:</w:t>
      </w:r>
    </w:p>
    <w:p w14:paraId="5B99AA7F" w14:textId="21C64614" w:rsidR="00A37205" w:rsidRPr="00DF649D" w:rsidRDefault="00C21C6C" w:rsidP="00353A91">
      <w:pPr>
        <w:pStyle w:val="Normal1"/>
        <w:keepNext/>
        <w:numPr>
          <w:ilvl w:val="1"/>
          <w:numId w:val="18"/>
        </w:numPr>
        <w:pBdr>
          <w:top w:val="nil"/>
          <w:left w:val="nil"/>
          <w:bottom w:val="nil"/>
          <w:right w:val="nil"/>
          <w:between w:val="nil"/>
        </w:pBdr>
        <w:spacing w:before="240" w:after="0" w:line="240" w:lineRule="auto"/>
        <w:ind w:left="567" w:hanging="567"/>
        <w:jc w:val="both"/>
        <w:rPr>
          <w:rFonts w:ascii="Arial" w:eastAsia="Century Gothic" w:hAnsi="Arial" w:cs="Arial"/>
          <w:color w:val="000000"/>
          <w:sz w:val="28"/>
          <w:szCs w:val="28"/>
        </w:rPr>
      </w:pPr>
      <w:r w:rsidRPr="00DF649D">
        <w:rPr>
          <w:rFonts w:ascii="Arial" w:eastAsia="Times New Roman" w:hAnsi="Arial" w:cs="Arial"/>
          <w:sz w:val="24"/>
          <w:szCs w:val="24"/>
        </w:rPr>
        <w:t xml:space="preserve">O prazo de vigência da contratação é de </w:t>
      </w:r>
      <w:r w:rsidR="001A0EE9">
        <w:rPr>
          <w:rFonts w:ascii="Arial" w:eastAsia="Times New Roman" w:hAnsi="Arial" w:cs="Arial"/>
          <w:b/>
          <w:sz w:val="24"/>
          <w:szCs w:val="24"/>
        </w:rPr>
        <w:t>06</w:t>
      </w:r>
      <w:r w:rsidRPr="00DF649D">
        <w:rPr>
          <w:rFonts w:ascii="Arial" w:eastAsia="Times New Roman" w:hAnsi="Arial" w:cs="Arial"/>
          <w:b/>
          <w:sz w:val="24"/>
          <w:szCs w:val="24"/>
        </w:rPr>
        <w:t xml:space="preserve"> Meses </w:t>
      </w:r>
      <w:r w:rsidRPr="00DF649D">
        <w:rPr>
          <w:rFonts w:ascii="Arial" w:eastAsia="Times New Roman" w:hAnsi="Arial" w:cs="Arial"/>
          <w:sz w:val="24"/>
          <w:szCs w:val="24"/>
        </w:rPr>
        <w:t>(</w:t>
      </w:r>
      <w:r w:rsidR="001A0EE9">
        <w:rPr>
          <w:rFonts w:ascii="Arial" w:eastAsia="Times New Roman" w:hAnsi="Arial" w:cs="Arial"/>
          <w:sz w:val="24"/>
          <w:szCs w:val="24"/>
        </w:rPr>
        <w:t>Seis</w:t>
      </w:r>
      <w:r w:rsidRPr="00DF649D">
        <w:rPr>
          <w:rFonts w:ascii="Arial" w:eastAsia="Times New Roman" w:hAnsi="Arial" w:cs="Arial"/>
          <w:sz w:val="24"/>
          <w:szCs w:val="24"/>
        </w:rPr>
        <w:t xml:space="preserve">) contados da publicação no sítio eletrônico oficial e no Portal Nacional de Contratações Públicas (PNCP), podendo ser prorrogado, na forma do art. 107, da Lei nº 14.133/2021. </w:t>
      </w:r>
    </w:p>
    <w:p w14:paraId="312EAF71" w14:textId="77777777" w:rsidR="00A37205" w:rsidRDefault="00A37205">
      <w:pPr>
        <w:pStyle w:val="Normal1"/>
        <w:pBdr>
          <w:top w:val="nil"/>
          <w:left w:val="nil"/>
          <w:bottom w:val="nil"/>
          <w:right w:val="nil"/>
          <w:between w:val="nil"/>
        </w:pBdr>
        <w:spacing w:after="0" w:line="240" w:lineRule="auto"/>
        <w:ind w:left="720"/>
        <w:rPr>
          <w:rFonts w:ascii="Arial" w:eastAsia="Century Gothic" w:hAnsi="Arial" w:cs="Arial"/>
          <w:color w:val="000000"/>
          <w:sz w:val="28"/>
          <w:szCs w:val="28"/>
        </w:rPr>
      </w:pPr>
    </w:p>
    <w:p w14:paraId="670D4BB4" w14:textId="36B0F6C6" w:rsidR="00B13B5A" w:rsidRPr="00380ABD" w:rsidRDefault="00C21C6C" w:rsidP="00353A91">
      <w:pPr>
        <w:pStyle w:val="Normal1"/>
        <w:numPr>
          <w:ilvl w:val="0"/>
          <w:numId w:val="1"/>
        </w:numPr>
        <w:spacing w:after="0"/>
        <w:ind w:left="284"/>
        <w:jc w:val="both"/>
        <w:rPr>
          <w:rFonts w:ascii="Arial" w:eastAsia="Century Gothic" w:hAnsi="Arial" w:cs="Arial"/>
          <w:sz w:val="24"/>
          <w:szCs w:val="24"/>
          <w:highlight w:val="lightGray"/>
        </w:rPr>
      </w:pPr>
      <w:r w:rsidRPr="001A0EE9">
        <w:rPr>
          <w:rFonts w:ascii="Arial" w:eastAsia="Century Gothic" w:hAnsi="Arial" w:cs="Arial"/>
          <w:b/>
          <w:sz w:val="24"/>
          <w:szCs w:val="24"/>
          <w:highlight w:val="lightGray"/>
        </w:rPr>
        <w:t>FUNDAMENTAÇÃO DA CONTRATAÇÃO:</w:t>
      </w:r>
    </w:p>
    <w:p w14:paraId="3DF7D7C8" w14:textId="77777777" w:rsidR="00380ABD" w:rsidRPr="001A0EE9" w:rsidRDefault="00380ABD" w:rsidP="00380ABD">
      <w:pPr>
        <w:pStyle w:val="Normal1"/>
        <w:spacing w:after="0"/>
        <w:ind w:left="284"/>
        <w:jc w:val="both"/>
        <w:rPr>
          <w:rFonts w:ascii="Arial" w:eastAsia="Century Gothic" w:hAnsi="Arial" w:cs="Arial"/>
          <w:sz w:val="24"/>
          <w:szCs w:val="24"/>
          <w:highlight w:val="lightGray"/>
        </w:rPr>
      </w:pPr>
    </w:p>
    <w:p w14:paraId="041E2770" w14:textId="77777777" w:rsidR="0034595C" w:rsidRPr="0034595C" w:rsidRDefault="0034595C" w:rsidP="00353A91">
      <w:pPr>
        <w:pStyle w:val="PargrafodaLista"/>
        <w:keepNext/>
        <w:numPr>
          <w:ilvl w:val="0"/>
          <w:numId w:val="3"/>
        </w:numPr>
        <w:pBdr>
          <w:top w:val="nil"/>
          <w:left w:val="nil"/>
          <w:bottom w:val="nil"/>
          <w:right w:val="nil"/>
          <w:between w:val="nil"/>
        </w:pBdr>
        <w:spacing w:before="240" w:after="60" w:line="259" w:lineRule="auto"/>
        <w:contextualSpacing w:val="0"/>
        <w:textAlignment w:val="auto"/>
        <w:rPr>
          <w:rFonts w:ascii="Arial" w:eastAsia="Times New Roman" w:hAnsi="Arial" w:cs="Arial"/>
          <w:vanish/>
          <w:position w:val="0"/>
          <w:sz w:val="24"/>
          <w:szCs w:val="24"/>
          <w:lang w:eastAsia="pt-BR"/>
        </w:rPr>
      </w:pPr>
    </w:p>
    <w:p w14:paraId="13DBAE82" w14:textId="77777777" w:rsidR="0034595C" w:rsidRPr="0034595C" w:rsidRDefault="0034595C" w:rsidP="00353A91">
      <w:pPr>
        <w:pStyle w:val="PargrafodaLista"/>
        <w:keepNext/>
        <w:numPr>
          <w:ilvl w:val="0"/>
          <w:numId w:val="3"/>
        </w:numPr>
        <w:pBdr>
          <w:top w:val="nil"/>
          <w:left w:val="nil"/>
          <w:bottom w:val="nil"/>
          <w:right w:val="nil"/>
          <w:between w:val="nil"/>
        </w:pBdr>
        <w:spacing w:before="240" w:after="60" w:line="259" w:lineRule="auto"/>
        <w:contextualSpacing w:val="0"/>
        <w:textAlignment w:val="auto"/>
        <w:rPr>
          <w:rFonts w:ascii="Arial" w:eastAsia="Times New Roman" w:hAnsi="Arial" w:cs="Arial"/>
          <w:vanish/>
          <w:position w:val="0"/>
          <w:sz w:val="24"/>
          <w:szCs w:val="24"/>
          <w:lang w:eastAsia="pt-BR"/>
        </w:rPr>
      </w:pPr>
    </w:p>
    <w:p w14:paraId="4B415B56" w14:textId="717853B2" w:rsidR="001A0EE9" w:rsidRPr="001A0EE9" w:rsidRDefault="001A0EE9" w:rsidP="00353A91">
      <w:pPr>
        <w:pStyle w:val="PargrafodaLista"/>
        <w:numPr>
          <w:ilvl w:val="1"/>
          <w:numId w:val="13"/>
        </w:numPr>
        <w:ind w:left="284" w:hanging="284"/>
        <w:rPr>
          <w:rFonts w:ascii="Arial" w:eastAsia="Times New Roman" w:hAnsi="Arial" w:cs="Arial"/>
          <w:color w:val="000000"/>
          <w:position w:val="0"/>
          <w:sz w:val="24"/>
          <w:szCs w:val="24"/>
          <w:lang w:eastAsia="pt-BR"/>
        </w:rPr>
      </w:pPr>
      <w:r>
        <w:rPr>
          <w:rFonts w:ascii="Arial" w:eastAsia="Times New Roman" w:hAnsi="Arial" w:cs="Arial"/>
          <w:sz w:val="24"/>
          <w:szCs w:val="24"/>
        </w:rPr>
        <w:t xml:space="preserve">  </w:t>
      </w:r>
      <w:r w:rsidR="00C21C6C" w:rsidRPr="001A0EE9">
        <w:rPr>
          <w:rFonts w:ascii="Arial" w:eastAsia="Times New Roman" w:hAnsi="Arial" w:cs="Arial"/>
          <w:sz w:val="24"/>
          <w:szCs w:val="24"/>
        </w:rPr>
        <w:t>A presente contratação tem como objetivo a seleção de empresa especializada para a</w:t>
      </w:r>
      <w:r w:rsidR="00C21C6C" w:rsidRPr="001A0EE9">
        <w:rPr>
          <w:rFonts w:ascii="Arial" w:eastAsia="Times New Roman" w:hAnsi="Arial" w:cs="Arial"/>
          <w:color w:val="000000"/>
          <w:sz w:val="24"/>
          <w:szCs w:val="24"/>
        </w:rPr>
        <w:t xml:space="preserve"> execução </w:t>
      </w:r>
      <w:r w:rsidR="003D5379" w:rsidRPr="001A0EE9">
        <w:rPr>
          <w:rFonts w:ascii="Arial" w:eastAsia="Times New Roman" w:hAnsi="Arial" w:cs="Arial"/>
          <w:color w:val="000000"/>
          <w:sz w:val="24"/>
          <w:szCs w:val="24"/>
        </w:rPr>
        <w:t xml:space="preserve">da obra de </w:t>
      </w:r>
      <w:r w:rsidRPr="001A0EE9">
        <w:rPr>
          <w:rFonts w:ascii="Arial" w:eastAsia="Times New Roman" w:hAnsi="Arial" w:cs="Arial"/>
          <w:color w:val="000000"/>
          <w:position w:val="0"/>
          <w:sz w:val="24"/>
          <w:szCs w:val="24"/>
          <w:lang w:eastAsia="pt-BR"/>
        </w:rPr>
        <w:t xml:space="preserve">Reforma e Estruturação Interna da Secretaria de Obras em Bonito - MS. </w:t>
      </w:r>
    </w:p>
    <w:p w14:paraId="58FF5822" w14:textId="0CA0FBB6" w:rsidR="00B13B5A" w:rsidRPr="00DF649D" w:rsidRDefault="001A0EE9" w:rsidP="00353A91">
      <w:pPr>
        <w:pStyle w:val="Normal1"/>
        <w:keepNext/>
        <w:numPr>
          <w:ilvl w:val="1"/>
          <w:numId w:val="13"/>
        </w:numPr>
        <w:pBdr>
          <w:top w:val="nil"/>
          <w:left w:val="nil"/>
          <w:bottom w:val="nil"/>
          <w:right w:val="nil"/>
          <w:between w:val="nil"/>
        </w:pBdr>
        <w:spacing w:before="240" w:after="60"/>
        <w:ind w:left="284" w:hanging="284"/>
        <w:jc w:val="both"/>
        <w:rPr>
          <w:rFonts w:ascii="Arial" w:eastAsia="Times New Roman" w:hAnsi="Arial" w:cs="Arial"/>
          <w:b/>
          <w:color w:val="000000"/>
          <w:sz w:val="24"/>
          <w:szCs w:val="24"/>
        </w:rPr>
      </w:pPr>
      <w:r>
        <w:rPr>
          <w:rFonts w:ascii="Arial" w:eastAsia="Times New Roman" w:hAnsi="Arial" w:cs="Arial"/>
          <w:b/>
          <w:color w:val="000000"/>
          <w:sz w:val="24"/>
          <w:szCs w:val="24"/>
        </w:rPr>
        <w:t xml:space="preserve">  </w:t>
      </w:r>
      <w:r w:rsidR="00C21C6C" w:rsidRPr="00DF649D">
        <w:rPr>
          <w:rFonts w:ascii="Arial" w:eastAsia="Times New Roman" w:hAnsi="Arial" w:cs="Arial"/>
          <w:b/>
          <w:color w:val="000000"/>
          <w:sz w:val="24"/>
          <w:szCs w:val="24"/>
        </w:rPr>
        <w:t>Justificativa da Contratação</w:t>
      </w:r>
    </w:p>
    <w:p w14:paraId="56E5035E" w14:textId="77777777" w:rsidR="00B13B5A" w:rsidRPr="003D5379" w:rsidRDefault="00C21C6C" w:rsidP="00353A91">
      <w:pPr>
        <w:pStyle w:val="Normal1"/>
        <w:numPr>
          <w:ilvl w:val="2"/>
          <w:numId w:val="13"/>
        </w:numPr>
        <w:tabs>
          <w:tab w:val="left" w:pos="1276"/>
        </w:tabs>
        <w:spacing w:after="0"/>
        <w:ind w:left="284" w:hanging="284"/>
        <w:jc w:val="both"/>
        <w:rPr>
          <w:rFonts w:ascii="Arial" w:eastAsia="Times New Roman" w:hAnsi="Arial" w:cs="Arial"/>
          <w:color w:val="000000"/>
          <w:sz w:val="24"/>
          <w:szCs w:val="24"/>
        </w:rPr>
      </w:pPr>
      <w:r w:rsidRPr="003D5379">
        <w:rPr>
          <w:rFonts w:ascii="Arial" w:eastAsia="Times New Roman" w:hAnsi="Arial" w:cs="Arial"/>
          <w:color w:val="000000"/>
          <w:sz w:val="24"/>
          <w:szCs w:val="24"/>
        </w:rPr>
        <w:t>A necessidade da contratação fundamenta-se nos seguintes aspectos:</w:t>
      </w:r>
    </w:p>
    <w:p w14:paraId="2ABF0005" w14:textId="46116E32" w:rsidR="00B13B5A" w:rsidRPr="003D5379" w:rsidRDefault="001A0EE9" w:rsidP="00353A91">
      <w:pPr>
        <w:pStyle w:val="Normal1"/>
        <w:numPr>
          <w:ilvl w:val="3"/>
          <w:numId w:val="13"/>
        </w:numPr>
        <w:tabs>
          <w:tab w:val="left" w:pos="1276"/>
        </w:tabs>
        <w:spacing w:before="280" w:after="0" w:line="276" w:lineRule="auto"/>
        <w:ind w:left="567" w:hanging="425"/>
        <w:jc w:val="both"/>
        <w:rPr>
          <w:rFonts w:ascii="Arial" w:eastAsia="Times New Roman" w:hAnsi="Arial" w:cs="Arial"/>
          <w:sz w:val="24"/>
          <w:szCs w:val="24"/>
        </w:rPr>
      </w:pPr>
      <w:r w:rsidRPr="001A0EE9">
        <w:rPr>
          <w:rFonts w:ascii="Arial" w:eastAsia="Times New Roman" w:hAnsi="Arial" w:cs="Arial"/>
          <w:b/>
          <w:sz w:val="24"/>
          <w:szCs w:val="24"/>
        </w:rPr>
        <w:t>Modernização e ampliação da infraestrutura administrativa:</w:t>
      </w:r>
      <w:r>
        <w:rPr>
          <w:rFonts w:ascii="Arial" w:eastAsia="Times New Roman" w:hAnsi="Arial" w:cs="Arial"/>
          <w:b/>
          <w:sz w:val="24"/>
          <w:szCs w:val="24"/>
        </w:rPr>
        <w:t xml:space="preserve"> </w:t>
      </w:r>
      <w:r w:rsidRPr="001A0EE9">
        <w:rPr>
          <w:rFonts w:ascii="Arial" w:eastAsia="Times New Roman" w:hAnsi="Arial" w:cs="Arial"/>
          <w:sz w:val="24"/>
          <w:szCs w:val="24"/>
        </w:rPr>
        <w:t xml:space="preserve">A reforma e estruturação interna da Secretaria de Obras busca implementar melhorias significativas no espaço físico destinado à equipe e às operações </w:t>
      </w:r>
      <w:r w:rsidRPr="001A0EE9">
        <w:rPr>
          <w:rFonts w:ascii="Arial" w:eastAsia="Times New Roman" w:hAnsi="Arial" w:cs="Arial"/>
          <w:sz w:val="24"/>
          <w:szCs w:val="24"/>
        </w:rPr>
        <w:lastRenderedPageBreak/>
        <w:t>administrativas, garantindo um ambiente moderno, organizado e eficiente, adequado às demandas crescentes do município de Bonito - MS, que se encontra em pleno desenvolvimento.</w:t>
      </w:r>
    </w:p>
    <w:p w14:paraId="7C70959B" w14:textId="7DDF28CC" w:rsidR="00B13B5A" w:rsidRPr="003D5379" w:rsidRDefault="001A0EE9" w:rsidP="00353A91">
      <w:pPr>
        <w:pStyle w:val="Normal1"/>
        <w:numPr>
          <w:ilvl w:val="3"/>
          <w:numId w:val="13"/>
        </w:numPr>
        <w:tabs>
          <w:tab w:val="left" w:pos="1276"/>
        </w:tabs>
        <w:spacing w:before="280" w:after="0" w:line="276" w:lineRule="auto"/>
        <w:ind w:left="567" w:hanging="425"/>
        <w:jc w:val="both"/>
        <w:rPr>
          <w:rFonts w:ascii="Arial" w:eastAsia="Times New Roman" w:hAnsi="Arial" w:cs="Arial"/>
          <w:sz w:val="24"/>
          <w:szCs w:val="24"/>
        </w:rPr>
      </w:pPr>
      <w:r w:rsidRPr="001A0EE9">
        <w:rPr>
          <w:rFonts w:ascii="Arial" w:eastAsia="Times New Roman" w:hAnsi="Arial" w:cs="Arial"/>
          <w:b/>
          <w:sz w:val="24"/>
          <w:szCs w:val="24"/>
        </w:rPr>
        <w:t>Melhor atendimento à população:</w:t>
      </w:r>
      <w:r>
        <w:rPr>
          <w:rFonts w:ascii="Arial" w:eastAsia="Times New Roman" w:hAnsi="Arial" w:cs="Arial"/>
          <w:b/>
          <w:sz w:val="24"/>
          <w:szCs w:val="24"/>
        </w:rPr>
        <w:t xml:space="preserve"> </w:t>
      </w:r>
      <w:r w:rsidRPr="001A0EE9">
        <w:rPr>
          <w:rFonts w:ascii="Arial" w:eastAsia="Times New Roman" w:hAnsi="Arial" w:cs="Arial"/>
          <w:sz w:val="24"/>
          <w:szCs w:val="24"/>
        </w:rPr>
        <w:t>A estruturação do espaço permitirá que a Secretaria de Obras ofereça um atendimento mais ágil e eficiente à população, com instalações organizadas, acessíveis e funcionais que valorizem a transparência e a qualidade dos serviços públicos.</w:t>
      </w:r>
    </w:p>
    <w:p w14:paraId="06285AB1" w14:textId="7A4715F4" w:rsidR="00B13B5A" w:rsidRPr="003D5379" w:rsidRDefault="001A0EE9" w:rsidP="00353A91">
      <w:pPr>
        <w:pStyle w:val="Normal1"/>
        <w:numPr>
          <w:ilvl w:val="3"/>
          <w:numId w:val="13"/>
        </w:numPr>
        <w:tabs>
          <w:tab w:val="left" w:pos="1276"/>
        </w:tabs>
        <w:spacing w:before="280" w:after="0" w:line="276" w:lineRule="auto"/>
        <w:ind w:left="567" w:hanging="425"/>
        <w:jc w:val="both"/>
        <w:rPr>
          <w:rFonts w:ascii="Arial" w:eastAsia="Times New Roman" w:hAnsi="Arial" w:cs="Arial"/>
          <w:sz w:val="24"/>
          <w:szCs w:val="24"/>
        </w:rPr>
      </w:pPr>
      <w:r w:rsidRPr="001A0EE9">
        <w:rPr>
          <w:rFonts w:ascii="Arial" w:eastAsia="Times New Roman" w:hAnsi="Arial" w:cs="Arial"/>
          <w:b/>
          <w:sz w:val="24"/>
          <w:szCs w:val="24"/>
        </w:rPr>
        <w:t>Melhoria na gestão de obras e projetos:</w:t>
      </w:r>
      <w:r>
        <w:rPr>
          <w:rFonts w:ascii="Arial" w:eastAsia="Times New Roman" w:hAnsi="Arial" w:cs="Arial"/>
          <w:b/>
          <w:sz w:val="24"/>
          <w:szCs w:val="24"/>
        </w:rPr>
        <w:t xml:space="preserve"> </w:t>
      </w:r>
      <w:r w:rsidRPr="001A0EE9">
        <w:rPr>
          <w:rFonts w:ascii="Arial" w:eastAsia="Times New Roman" w:hAnsi="Arial" w:cs="Arial"/>
          <w:sz w:val="24"/>
          <w:szCs w:val="24"/>
        </w:rPr>
        <w:t>A disponibilidade de uma sede moderna e equipada dará melhores condições ao Secretário de Infraestrutura e sua equipe técnica para atuar de forma integrada e planejada, aprimorando a capacidade de elaboração, execução e supervisão das inúmeras obras em andamento, bem como dos futuros projetos estratégicos.</w:t>
      </w:r>
    </w:p>
    <w:p w14:paraId="552BE3AF" w14:textId="7BA26291" w:rsidR="00774FD5" w:rsidRDefault="001A0EE9" w:rsidP="00353A91">
      <w:pPr>
        <w:pStyle w:val="Normal1"/>
        <w:numPr>
          <w:ilvl w:val="3"/>
          <w:numId w:val="13"/>
        </w:numPr>
        <w:tabs>
          <w:tab w:val="left" w:pos="1276"/>
        </w:tabs>
        <w:spacing w:before="280" w:after="0" w:line="276" w:lineRule="auto"/>
        <w:ind w:left="567" w:hanging="425"/>
        <w:jc w:val="both"/>
        <w:rPr>
          <w:rFonts w:ascii="Arial" w:eastAsia="Times New Roman" w:hAnsi="Arial" w:cs="Arial"/>
          <w:sz w:val="24"/>
          <w:szCs w:val="24"/>
        </w:rPr>
      </w:pPr>
      <w:r w:rsidRPr="001A0EE9">
        <w:rPr>
          <w:rFonts w:ascii="Arial" w:eastAsia="Times New Roman" w:hAnsi="Arial" w:cs="Arial"/>
          <w:b/>
          <w:sz w:val="24"/>
          <w:szCs w:val="24"/>
        </w:rPr>
        <w:t>Conformidade com as diretrizes e planejamento municipal:</w:t>
      </w:r>
      <w:r>
        <w:rPr>
          <w:rFonts w:ascii="Arial" w:eastAsia="Times New Roman" w:hAnsi="Arial" w:cs="Arial"/>
          <w:b/>
          <w:sz w:val="24"/>
          <w:szCs w:val="24"/>
        </w:rPr>
        <w:t xml:space="preserve"> </w:t>
      </w:r>
      <w:r w:rsidRPr="001A0EE9">
        <w:rPr>
          <w:rFonts w:ascii="Arial" w:eastAsia="Times New Roman" w:hAnsi="Arial" w:cs="Arial"/>
          <w:sz w:val="24"/>
          <w:szCs w:val="24"/>
        </w:rPr>
        <w:t>O projeto atende às diretrizes estabelecidas pela Prefeitura Municipal de Bonito, alinhando-se aos instrumentos de planejamento público (PPA, LDO e LOA) e promovendo a eficácia do uso de recursos públicos com foco em resultados efetivos.</w:t>
      </w:r>
    </w:p>
    <w:p w14:paraId="0FCA90EF" w14:textId="4F69C2DA" w:rsidR="00B13B5A" w:rsidRPr="00774FD5" w:rsidRDefault="001A0EE9" w:rsidP="00353A91">
      <w:pPr>
        <w:pStyle w:val="Normal1"/>
        <w:numPr>
          <w:ilvl w:val="3"/>
          <w:numId w:val="13"/>
        </w:numPr>
        <w:tabs>
          <w:tab w:val="left" w:pos="1276"/>
        </w:tabs>
        <w:spacing w:before="280" w:after="0" w:line="276" w:lineRule="auto"/>
        <w:ind w:left="567" w:hanging="425"/>
        <w:jc w:val="both"/>
        <w:rPr>
          <w:rFonts w:ascii="Arial" w:eastAsia="Times New Roman" w:hAnsi="Arial" w:cs="Arial"/>
          <w:sz w:val="24"/>
          <w:szCs w:val="24"/>
        </w:rPr>
      </w:pPr>
      <w:r w:rsidRPr="001A0EE9">
        <w:rPr>
          <w:rFonts w:ascii="Arial" w:eastAsia="Times New Roman" w:hAnsi="Arial" w:cs="Arial"/>
          <w:b/>
          <w:sz w:val="24"/>
          <w:szCs w:val="24"/>
        </w:rPr>
        <w:t>Desenvolvimento do município e modernização administrativa:</w:t>
      </w:r>
      <w:r>
        <w:rPr>
          <w:rFonts w:ascii="Arial" w:eastAsia="Times New Roman" w:hAnsi="Arial" w:cs="Arial"/>
          <w:b/>
          <w:sz w:val="24"/>
          <w:szCs w:val="24"/>
        </w:rPr>
        <w:t xml:space="preserve"> </w:t>
      </w:r>
      <w:r w:rsidRPr="001A0EE9">
        <w:rPr>
          <w:rFonts w:ascii="Arial" w:eastAsia="Times New Roman" w:hAnsi="Arial" w:cs="Arial"/>
          <w:sz w:val="24"/>
          <w:szCs w:val="24"/>
        </w:rPr>
        <w:t>Bonito - MS é referência em turismo e desenvolvimento sustentável, demandando uma gestão pública eficiente e bem estruturada. A Secretaria de Obras é peça-chave para atender às necessidades administrativas e de infraestrutura do município, sendo sua reforma um investimento essencial para o acompanhamento do ritmo de crescimento local.</w:t>
      </w:r>
    </w:p>
    <w:p w14:paraId="6926EAED" w14:textId="764EB471" w:rsidR="00B13B5A" w:rsidRDefault="001A0EE9" w:rsidP="00353A91">
      <w:pPr>
        <w:pStyle w:val="Normal1"/>
        <w:keepNext/>
        <w:numPr>
          <w:ilvl w:val="1"/>
          <w:numId w:val="13"/>
        </w:numPr>
        <w:pBdr>
          <w:top w:val="nil"/>
          <w:left w:val="nil"/>
          <w:bottom w:val="nil"/>
          <w:right w:val="nil"/>
          <w:between w:val="nil"/>
        </w:pBdr>
        <w:tabs>
          <w:tab w:val="left" w:pos="1276"/>
        </w:tabs>
        <w:spacing w:before="240" w:after="60"/>
        <w:jc w:val="both"/>
        <w:rPr>
          <w:rFonts w:ascii="Arial" w:eastAsia="Times New Roman" w:hAnsi="Arial" w:cs="Arial"/>
          <w:color w:val="000000"/>
          <w:sz w:val="24"/>
          <w:szCs w:val="24"/>
        </w:rPr>
      </w:pPr>
      <w:r>
        <w:rPr>
          <w:rFonts w:ascii="Arial" w:eastAsia="Times New Roman" w:hAnsi="Arial" w:cs="Arial"/>
          <w:b/>
          <w:sz w:val="24"/>
          <w:szCs w:val="24"/>
        </w:rPr>
        <w:t xml:space="preserve">       </w:t>
      </w:r>
      <w:r w:rsidRPr="001A0EE9">
        <w:rPr>
          <w:rFonts w:ascii="Arial" w:eastAsia="Times New Roman" w:hAnsi="Arial" w:cs="Arial"/>
          <w:b/>
          <w:sz w:val="24"/>
          <w:szCs w:val="24"/>
        </w:rPr>
        <w:t>Acessibilidade e inclusão:</w:t>
      </w:r>
      <w:r>
        <w:rPr>
          <w:rFonts w:ascii="Arial" w:eastAsia="Times New Roman" w:hAnsi="Arial" w:cs="Arial"/>
          <w:b/>
          <w:sz w:val="24"/>
          <w:szCs w:val="24"/>
        </w:rPr>
        <w:t xml:space="preserve"> </w:t>
      </w:r>
      <w:r w:rsidRPr="001A0EE9">
        <w:rPr>
          <w:rFonts w:ascii="Arial" w:eastAsia="Times New Roman" w:hAnsi="Arial" w:cs="Arial"/>
          <w:color w:val="000000"/>
          <w:sz w:val="24"/>
          <w:szCs w:val="24"/>
        </w:rPr>
        <w:t>O projeto seguirá rigorosamente as normas de acessibilidade previstas na ABNT NBR 9050, para garantir que o novo espaço seja adequado a todos os cidadãos, inclusive pessoas com deficiência ou mobilidade reduzida.</w:t>
      </w:r>
    </w:p>
    <w:p w14:paraId="150F7897" w14:textId="77777777" w:rsidR="00A37205" w:rsidRDefault="00A37205" w:rsidP="00A37205">
      <w:pPr>
        <w:pStyle w:val="Normal1"/>
        <w:spacing w:after="0"/>
        <w:jc w:val="both"/>
        <w:rPr>
          <w:rFonts w:ascii="Arial" w:eastAsia="Times New Roman" w:hAnsi="Arial" w:cs="Arial"/>
          <w:color w:val="000000"/>
          <w:sz w:val="24"/>
          <w:szCs w:val="24"/>
        </w:rPr>
      </w:pPr>
    </w:p>
    <w:p w14:paraId="0D920151" w14:textId="77777777" w:rsidR="00B13B5A" w:rsidRPr="001A0EE9" w:rsidRDefault="00C21C6C" w:rsidP="00353A91">
      <w:pPr>
        <w:pStyle w:val="Normal1"/>
        <w:numPr>
          <w:ilvl w:val="0"/>
          <w:numId w:val="1"/>
        </w:numPr>
        <w:pBdr>
          <w:top w:val="nil"/>
          <w:left w:val="nil"/>
          <w:bottom w:val="nil"/>
          <w:right w:val="nil"/>
          <w:between w:val="nil"/>
        </w:pBdr>
        <w:spacing w:before="280" w:after="280" w:line="276" w:lineRule="auto"/>
        <w:ind w:left="0" w:firstLine="0"/>
        <w:jc w:val="both"/>
        <w:rPr>
          <w:rFonts w:ascii="Arial" w:eastAsia="Century Gothic" w:hAnsi="Arial" w:cs="Arial"/>
          <w:color w:val="000000"/>
          <w:sz w:val="24"/>
          <w:szCs w:val="24"/>
          <w:highlight w:val="lightGray"/>
        </w:rPr>
      </w:pPr>
      <w:r w:rsidRPr="001A0EE9">
        <w:rPr>
          <w:rFonts w:ascii="Arial" w:eastAsia="Century Gothic" w:hAnsi="Arial" w:cs="Arial"/>
          <w:b/>
          <w:color w:val="000000"/>
          <w:sz w:val="24"/>
          <w:szCs w:val="24"/>
          <w:highlight w:val="lightGray"/>
        </w:rPr>
        <w:t>DESCRIÇÃO DA SOLUÇÃO COMO UM TODO:</w:t>
      </w:r>
    </w:p>
    <w:p w14:paraId="35492657" w14:textId="7296136B" w:rsidR="00834ADD" w:rsidRPr="00774FD5" w:rsidRDefault="00262648" w:rsidP="00353A91">
      <w:pPr>
        <w:pStyle w:val="Normal1"/>
        <w:numPr>
          <w:ilvl w:val="1"/>
          <w:numId w:val="19"/>
        </w:numPr>
        <w:spacing w:after="0"/>
        <w:ind w:left="284"/>
        <w:jc w:val="both"/>
        <w:rPr>
          <w:rFonts w:ascii="Arial" w:eastAsia="Times New Roman" w:hAnsi="Arial" w:cs="Arial"/>
          <w:color w:val="000000"/>
          <w:sz w:val="24"/>
          <w:szCs w:val="24"/>
        </w:rPr>
      </w:pPr>
      <w:r>
        <w:rPr>
          <w:rFonts w:ascii="Arial" w:eastAsia="Times New Roman" w:hAnsi="Arial" w:cs="Arial"/>
          <w:color w:val="000000"/>
          <w:sz w:val="24"/>
          <w:szCs w:val="24"/>
        </w:rPr>
        <w:t xml:space="preserve"> </w:t>
      </w:r>
      <w:r w:rsidRPr="00262648">
        <w:rPr>
          <w:rFonts w:ascii="Arial" w:eastAsia="Times New Roman" w:hAnsi="Arial" w:cs="Arial"/>
          <w:color w:val="000000"/>
          <w:sz w:val="24"/>
          <w:szCs w:val="24"/>
        </w:rPr>
        <w:t>O projeto tem como objetivo proporcionar uma estrutura moderna, funcional, segura e acessível para a Secretaria Municipal de Obras em Bonito - MS. A iniciativa busca atender à crescente demanda administrativa e operacional decorrente do desenvolvimento urbano e das muitas obras em andamento no município, garantindo um ambiente planejado e de qualidade para os servidores e para o atendimento à população.</w:t>
      </w:r>
    </w:p>
    <w:p w14:paraId="5250ADFF" w14:textId="20C7A332" w:rsidR="00834ADD" w:rsidRDefault="00BE356D" w:rsidP="00353A91">
      <w:pPr>
        <w:pStyle w:val="Normal1"/>
        <w:numPr>
          <w:ilvl w:val="1"/>
          <w:numId w:val="19"/>
        </w:numPr>
        <w:pBdr>
          <w:top w:val="nil"/>
          <w:left w:val="nil"/>
          <w:bottom w:val="nil"/>
          <w:right w:val="nil"/>
          <w:between w:val="nil"/>
        </w:pBdr>
        <w:spacing w:before="280" w:after="280" w:line="276" w:lineRule="auto"/>
        <w:ind w:left="284"/>
        <w:jc w:val="both"/>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  </w:t>
      </w:r>
      <w:r w:rsidR="00834ADD" w:rsidRPr="00834ADD">
        <w:rPr>
          <w:rFonts w:ascii="Arial" w:eastAsia="Times New Roman" w:hAnsi="Arial" w:cs="Arial"/>
          <w:color w:val="000000"/>
          <w:sz w:val="24"/>
          <w:szCs w:val="24"/>
        </w:rPr>
        <w:t xml:space="preserve">A </w:t>
      </w:r>
      <w:r w:rsidR="00C21C6C" w:rsidRPr="00834ADD">
        <w:rPr>
          <w:rFonts w:ascii="Arial" w:eastAsia="Times New Roman" w:hAnsi="Arial" w:cs="Arial"/>
          <w:color w:val="000000"/>
          <w:sz w:val="24"/>
          <w:szCs w:val="24"/>
        </w:rPr>
        <w:t xml:space="preserve">execução dos serviços será realizada por uma empresa especializada, assegurando a conformidade com </w:t>
      </w:r>
      <w:r w:rsidR="00834ADD" w:rsidRPr="00834ADD">
        <w:rPr>
          <w:rFonts w:ascii="Arial" w:eastAsia="Times New Roman" w:hAnsi="Arial" w:cs="Arial"/>
          <w:color w:val="000000"/>
          <w:sz w:val="24"/>
          <w:szCs w:val="24"/>
        </w:rPr>
        <w:t xml:space="preserve">os projetos executivos apresentados. </w:t>
      </w:r>
    </w:p>
    <w:p w14:paraId="66C87597" w14:textId="5B3145E4" w:rsidR="00262648" w:rsidRPr="00262648" w:rsidRDefault="00262648" w:rsidP="00353A91">
      <w:pPr>
        <w:pStyle w:val="Normal1"/>
        <w:numPr>
          <w:ilvl w:val="1"/>
          <w:numId w:val="19"/>
        </w:numPr>
        <w:pBdr>
          <w:top w:val="nil"/>
          <w:left w:val="nil"/>
          <w:bottom w:val="nil"/>
          <w:right w:val="nil"/>
          <w:between w:val="nil"/>
        </w:pBdr>
        <w:spacing w:before="280" w:after="280" w:line="276" w:lineRule="auto"/>
        <w:ind w:left="284"/>
        <w:jc w:val="both"/>
        <w:rPr>
          <w:rFonts w:ascii="Arial" w:eastAsia="Times New Roman" w:hAnsi="Arial" w:cs="Arial"/>
          <w:sz w:val="24"/>
          <w:szCs w:val="24"/>
        </w:rPr>
      </w:pPr>
      <w:r>
        <w:rPr>
          <w:rFonts w:ascii="Arial" w:eastAsia="Times New Roman" w:hAnsi="Arial" w:cs="Arial"/>
          <w:sz w:val="24"/>
          <w:szCs w:val="24"/>
        </w:rPr>
        <w:t xml:space="preserve">  </w:t>
      </w:r>
      <w:r w:rsidRPr="00262648">
        <w:rPr>
          <w:rFonts w:ascii="Arial" w:eastAsia="Times New Roman" w:hAnsi="Arial" w:cs="Arial"/>
          <w:sz w:val="24"/>
          <w:szCs w:val="24"/>
        </w:rPr>
        <w:t>O projeto contempla a reforma e estruturação completa do edifício, abrangendo:</w:t>
      </w:r>
    </w:p>
    <w:p w14:paraId="33540463" w14:textId="77777777" w:rsidR="00262648" w:rsidRPr="00262648" w:rsidRDefault="00262648" w:rsidP="00353A91">
      <w:pPr>
        <w:pStyle w:val="Normal1"/>
        <w:numPr>
          <w:ilvl w:val="0"/>
          <w:numId w:val="16"/>
        </w:numPr>
        <w:pBdr>
          <w:top w:val="nil"/>
          <w:left w:val="nil"/>
          <w:bottom w:val="nil"/>
          <w:right w:val="nil"/>
          <w:between w:val="nil"/>
        </w:pBdr>
        <w:spacing w:before="280" w:after="280" w:line="276" w:lineRule="auto"/>
        <w:rPr>
          <w:rFonts w:ascii="Arial" w:eastAsia="Times New Roman" w:hAnsi="Arial" w:cs="Arial"/>
          <w:sz w:val="24"/>
          <w:szCs w:val="24"/>
        </w:rPr>
      </w:pPr>
      <w:r w:rsidRPr="00262648">
        <w:rPr>
          <w:rFonts w:ascii="Arial" w:eastAsia="Times New Roman" w:hAnsi="Arial" w:cs="Arial"/>
          <w:sz w:val="24"/>
          <w:szCs w:val="24"/>
        </w:rPr>
        <w:t>Melhorias no layout interno, visando a otimização dos espaços administrativos e operacionais;</w:t>
      </w:r>
    </w:p>
    <w:p w14:paraId="39391E56" w14:textId="77777777" w:rsidR="00262648" w:rsidRPr="00262648" w:rsidRDefault="00262648" w:rsidP="00353A91">
      <w:pPr>
        <w:pStyle w:val="Normal1"/>
        <w:numPr>
          <w:ilvl w:val="0"/>
          <w:numId w:val="16"/>
        </w:numPr>
        <w:pBdr>
          <w:top w:val="nil"/>
          <w:left w:val="nil"/>
          <w:bottom w:val="nil"/>
          <w:right w:val="nil"/>
          <w:between w:val="nil"/>
        </w:pBdr>
        <w:spacing w:before="280" w:after="280" w:line="276" w:lineRule="auto"/>
        <w:rPr>
          <w:rFonts w:ascii="Arial" w:eastAsia="Times New Roman" w:hAnsi="Arial" w:cs="Arial"/>
          <w:sz w:val="24"/>
          <w:szCs w:val="24"/>
        </w:rPr>
      </w:pPr>
      <w:r w:rsidRPr="00262648">
        <w:rPr>
          <w:rFonts w:ascii="Arial" w:eastAsia="Times New Roman" w:hAnsi="Arial" w:cs="Arial"/>
          <w:sz w:val="24"/>
          <w:szCs w:val="24"/>
        </w:rPr>
        <w:t>Modernização das instalações elétricas, hidráulicas, sanitárias e de dados, assegurando eficiência energética e adequação às tecnologias modernas;</w:t>
      </w:r>
    </w:p>
    <w:p w14:paraId="5F4D90F2" w14:textId="77777777" w:rsidR="00262648" w:rsidRPr="00262648" w:rsidRDefault="00262648" w:rsidP="00353A91">
      <w:pPr>
        <w:pStyle w:val="Normal1"/>
        <w:numPr>
          <w:ilvl w:val="0"/>
          <w:numId w:val="16"/>
        </w:numPr>
        <w:pBdr>
          <w:top w:val="nil"/>
          <w:left w:val="nil"/>
          <w:bottom w:val="nil"/>
          <w:right w:val="nil"/>
          <w:between w:val="nil"/>
        </w:pBdr>
        <w:spacing w:before="280" w:after="280" w:line="276" w:lineRule="auto"/>
        <w:rPr>
          <w:rFonts w:ascii="Arial" w:eastAsia="Times New Roman" w:hAnsi="Arial" w:cs="Arial"/>
          <w:sz w:val="24"/>
          <w:szCs w:val="24"/>
        </w:rPr>
      </w:pPr>
      <w:r w:rsidRPr="00262648">
        <w:rPr>
          <w:rFonts w:ascii="Arial" w:eastAsia="Times New Roman" w:hAnsi="Arial" w:cs="Arial"/>
          <w:sz w:val="24"/>
          <w:szCs w:val="24"/>
        </w:rPr>
        <w:t>Adequações de acessibilidade, em conformidade com a norma ABNT NBR 9050, para a criação de um espaço inclusivo e acessível para todos;</w:t>
      </w:r>
    </w:p>
    <w:p w14:paraId="3DBE8D99" w14:textId="77777777" w:rsidR="00262648" w:rsidRPr="00262648" w:rsidRDefault="00262648" w:rsidP="00353A91">
      <w:pPr>
        <w:pStyle w:val="Normal1"/>
        <w:numPr>
          <w:ilvl w:val="0"/>
          <w:numId w:val="16"/>
        </w:numPr>
        <w:pBdr>
          <w:top w:val="nil"/>
          <w:left w:val="nil"/>
          <w:bottom w:val="nil"/>
          <w:right w:val="nil"/>
          <w:between w:val="nil"/>
        </w:pBdr>
        <w:spacing w:before="280" w:after="280" w:line="276" w:lineRule="auto"/>
        <w:rPr>
          <w:rFonts w:ascii="Arial" w:eastAsia="Times New Roman" w:hAnsi="Arial" w:cs="Arial"/>
          <w:sz w:val="24"/>
          <w:szCs w:val="24"/>
        </w:rPr>
      </w:pPr>
      <w:r w:rsidRPr="00262648">
        <w:rPr>
          <w:rFonts w:ascii="Arial" w:eastAsia="Times New Roman" w:hAnsi="Arial" w:cs="Arial"/>
          <w:sz w:val="24"/>
          <w:szCs w:val="24"/>
        </w:rPr>
        <w:t>Ampliação e reorganização de ambientes, de forma a atender às necessidades específicas da Secretaria, incluindo áreas de trabalho administrativo, reuniões, atendimentos e convivência;</w:t>
      </w:r>
    </w:p>
    <w:p w14:paraId="524AFFD2" w14:textId="77777777" w:rsidR="00262648" w:rsidRPr="00262648" w:rsidRDefault="00262648" w:rsidP="00353A91">
      <w:pPr>
        <w:pStyle w:val="Normal1"/>
        <w:numPr>
          <w:ilvl w:val="0"/>
          <w:numId w:val="16"/>
        </w:numPr>
        <w:pBdr>
          <w:top w:val="nil"/>
          <w:left w:val="nil"/>
          <w:bottom w:val="nil"/>
          <w:right w:val="nil"/>
          <w:between w:val="nil"/>
        </w:pBdr>
        <w:spacing w:before="280" w:after="280" w:line="276" w:lineRule="auto"/>
        <w:rPr>
          <w:rFonts w:ascii="Arial" w:eastAsia="Times New Roman" w:hAnsi="Arial" w:cs="Arial"/>
          <w:sz w:val="24"/>
          <w:szCs w:val="24"/>
        </w:rPr>
      </w:pPr>
      <w:r w:rsidRPr="00262648">
        <w:rPr>
          <w:rFonts w:ascii="Arial" w:eastAsia="Times New Roman" w:hAnsi="Arial" w:cs="Arial"/>
          <w:sz w:val="24"/>
          <w:szCs w:val="24"/>
        </w:rPr>
        <w:t>Implantação de sistemas de segurança e melhoramentos no conforto térmico e ambiental, com a adoção de recursos que favoreçam a iluminação e ventilação naturais.</w:t>
      </w:r>
    </w:p>
    <w:p w14:paraId="57980269" w14:textId="224501F1" w:rsidR="00B45063" w:rsidRPr="00B91092" w:rsidRDefault="00262648" w:rsidP="00840618">
      <w:pPr>
        <w:pStyle w:val="Normal1"/>
        <w:pBdr>
          <w:top w:val="nil"/>
          <w:left w:val="nil"/>
          <w:bottom w:val="nil"/>
          <w:right w:val="nil"/>
          <w:between w:val="nil"/>
        </w:pBdr>
        <w:spacing w:before="280" w:after="280" w:line="360" w:lineRule="auto"/>
        <w:ind w:left="360" w:firstLine="360"/>
        <w:jc w:val="both"/>
        <w:rPr>
          <w:rFonts w:ascii="Arial" w:eastAsia="Times New Roman" w:hAnsi="Arial" w:cs="Arial"/>
          <w:sz w:val="24"/>
          <w:szCs w:val="24"/>
        </w:rPr>
      </w:pPr>
      <w:r w:rsidRPr="00262648">
        <w:rPr>
          <w:rFonts w:ascii="Arial" w:eastAsia="Times New Roman" w:hAnsi="Arial" w:cs="Arial"/>
          <w:sz w:val="24"/>
          <w:szCs w:val="24"/>
        </w:rPr>
        <w:t xml:space="preserve">Dessa forma, a solução proporcionará um espaço inovador e eficiente, promovendo o aprimoramento das condições de trabalho da equipe técnica e administrativa, fortalecendo a capacidade de elaboração e gestão de projetos municipais. Além disso, a reforma permitirá que a Secretaria de Obras </w:t>
      </w:r>
      <w:proofErr w:type="spellStart"/>
      <w:r w:rsidRPr="00262648">
        <w:rPr>
          <w:rFonts w:ascii="Arial" w:eastAsia="Times New Roman" w:hAnsi="Arial" w:cs="Arial"/>
          <w:sz w:val="24"/>
          <w:szCs w:val="24"/>
        </w:rPr>
        <w:t>esteja</w:t>
      </w:r>
      <w:proofErr w:type="spellEnd"/>
      <w:r w:rsidRPr="00262648">
        <w:rPr>
          <w:rFonts w:ascii="Arial" w:eastAsia="Times New Roman" w:hAnsi="Arial" w:cs="Arial"/>
          <w:sz w:val="24"/>
          <w:szCs w:val="24"/>
        </w:rPr>
        <w:t xml:space="preserve"> plenamente equipada para lidar com as demandas crescentes de Bonito - MS, contribuindo para a modernização da administração pública e o fortalecimento do suporte prestado à comunidade.</w:t>
      </w:r>
    </w:p>
    <w:p w14:paraId="7DA15992" w14:textId="77777777" w:rsidR="00B13B5A" w:rsidRPr="00840618" w:rsidRDefault="00C21C6C" w:rsidP="00353A91">
      <w:pPr>
        <w:pStyle w:val="Normal1"/>
        <w:numPr>
          <w:ilvl w:val="0"/>
          <w:numId w:val="1"/>
        </w:numPr>
        <w:spacing w:after="0"/>
        <w:ind w:left="284" w:hanging="284"/>
        <w:jc w:val="both"/>
        <w:rPr>
          <w:rFonts w:ascii="Arial" w:eastAsia="Century Gothic" w:hAnsi="Arial" w:cs="Arial"/>
          <w:sz w:val="24"/>
          <w:szCs w:val="24"/>
          <w:highlight w:val="lightGray"/>
        </w:rPr>
      </w:pPr>
      <w:r w:rsidRPr="00840618">
        <w:rPr>
          <w:rFonts w:ascii="Arial" w:eastAsia="Century Gothic" w:hAnsi="Arial" w:cs="Arial"/>
          <w:b/>
          <w:sz w:val="24"/>
          <w:szCs w:val="24"/>
          <w:highlight w:val="lightGray"/>
        </w:rPr>
        <w:t>REQUISITOS DA CONTRATAÇÃO:</w:t>
      </w:r>
    </w:p>
    <w:p w14:paraId="31F637AB" w14:textId="77777777" w:rsidR="00B13B5A" w:rsidRPr="003C0A52" w:rsidRDefault="00C21C6C" w:rsidP="00353A91">
      <w:pPr>
        <w:pStyle w:val="Normal1"/>
        <w:numPr>
          <w:ilvl w:val="1"/>
          <w:numId w:val="14"/>
        </w:numPr>
        <w:pBdr>
          <w:top w:val="nil"/>
          <w:left w:val="nil"/>
          <w:bottom w:val="nil"/>
          <w:right w:val="nil"/>
          <w:between w:val="nil"/>
        </w:pBdr>
        <w:spacing w:before="280" w:after="280" w:line="276" w:lineRule="auto"/>
        <w:ind w:left="284" w:hanging="284"/>
        <w:jc w:val="both"/>
        <w:rPr>
          <w:rFonts w:ascii="Arial" w:eastAsia="Times New Roman" w:hAnsi="Arial" w:cs="Arial"/>
          <w:sz w:val="24"/>
          <w:szCs w:val="24"/>
        </w:rPr>
      </w:pPr>
      <w:r w:rsidRPr="003C0A52">
        <w:rPr>
          <w:rFonts w:ascii="Arial" w:eastAsia="Times New Roman" w:hAnsi="Arial" w:cs="Arial"/>
          <w:sz w:val="24"/>
          <w:szCs w:val="24"/>
        </w:rPr>
        <w:t>Os requisitos da contratação bem como as obrigações de ambas as partes estão definidos abaixo.</w:t>
      </w:r>
    </w:p>
    <w:p w14:paraId="4DC257E3" w14:textId="77777777" w:rsidR="00B13B5A" w:rsidRPr="003C0A52" w:rsidRDefault="00C21C6C" w:rsidP="00353A91">
      <w:pPr>
        <w:pStyle w:val="Normal1"/>
        <w:numPr>
          <w:ilvl w:val="1"/>
          <w:numId w:val="14"/>
        </w:numPr>
        <w:pBdr>
          <w:top w:val="nil"/>
          <w:left w:val="nil"/>
          <w:bottom w:val="nil"/>
          <w:right w:val="nil"/>
          <w:between w:val="nil"/>
        </w:pBdr>
        <w:spacing w:before="280" w:after="280" w:line="276" w:lineRule="auto"/>
        <w:ind w:left="284" w:hanging="284"/>
        <w:jc w:val="both"/>
        <w:rPr>
          <w:rFonts w:ascii="Arial" w:eastAsia="Times New Roman" w:hAnsi="Arial" w:cs="Arial"/>
          <w:sz w:val="24"/>
          <w:szCs w:val="24"/>
        </w:rPr>
      </w:pPr>
      <w:r w:rsidRPr="003C0A52">
        <w:rPr>
          <w:rFonts w:ascii="Arial" w:eastAsia="Times New Roman" w:hAnsi="Arial" w:cs="Arial"/>
          <w:sz w:val="24"/>
          <w:szCs w:val="24"/>
        </w:rPr>
        <w:t>A Lei nº 14.133/2021 estabelece diversos requisitos que devem ser observados para a contratação de obras. Alguns dos requisitos mais importantes incluem:</w:t>
      </w:r>
    </w:p>
    <w:p w14:paraId="33B28538" w14:textId="77777777" w:rsidR="00B13B5A" w:rsidRPr="003C0A52" w:rsidRDefault="00C21C6C" w:rsidP="00353A91">
      <w:pPr>
        <w:pStyle w:val="Normal1"/>
        <w:numPr>
          <w:ilvl w:val="1"/>
          <w:numId w:val="14"/>
        </w:numPr>
        <w:pBdr>
          <w:top w:val="nil"/>
          <w:left w:val="nil"/>
          <w:bottom w:val="nil"/>
          <w:right w:val="nil"/>
          <w:between w:val="nil"/>
        </w:pBdr>
        <w:spacing w:before="280" w:after="280" w:line="276" w:lineRule="auto"/>
        <w:ind w:left="284" w:hanging="568"/>
        <w:jc w:val="both"/>
        <w:rPr>
          <w:rFonts w:ascii="Arial" w:eastAsia="Times New Roman" w:hAnsi="Arial" w:cs="Arial"/>
          <w:sz w:val="24"/>
          <w:szCs w:val="24"/>
        </w:rPr>
      </w:pPr>
      <w:r w:rsidRPr="003C0A52">
        <w:rPr>
          <w:rFonts w:ascii="Arial" w:eastAsia="Times New Roman" w:hAnsi="Arial" w:cs="Arial"/>
          <w:b/>
          <w:sz w:val="24"/>
          <w:szCs w:val="24"/>
        </w:rPr>
        <w:lastRenderedPageBreak/>
        <w:t>Competitividade:</w:t>
      </w:r>
      <w:r w:rsidRPr="003C0A52">
        <w:rPr>
          <w:rFonts w:ascii="Arial" w:eastAsia="Times New Roman" w:hAnsi="Arial" w:cs="Arial"/>
          <w:sz w:val="24"/>
          <w:szCs w:val="24"/>
        </w:rPr>
        <w:t xml:space="preserve"> Os processos de contratação devem ser realizados de forma competitiva, garantindo igualdade de condições a todos os participantes e buscando a obtenção da melhor proposta para a administração pública.</w:t>
      </w:r>
    </w:p>
    <w:p w14:paraId="62AD8271" w14:textId="77777777" w:rsidR="00B13B5A" w:rsidRPr="003C0A52" w:rsidRDefault="00C21C6C" w:rsidP="00353A91">
      <w:pPr>
        <w:pStyle w:val="Normal1"/>
        <w:numPr>
          <w:ilvl w:val="1"/>
          <w:numId w:val="14"/>
        </w:numPr>
        <w:pBdr>
          <w:top w:val="nil"/>
          <w:left w:val="nil"/>
          <w:bottom w:val="nil"/>
          <w:right w:val="nil"/>
          <w:between w:val="nil"/>
        </w:pBdr>
        <w:spacing w:before="280" w:after="280" w:line="276" w:lineRule="auto"/>
        <w:ind w:left="284" w:hanging="568"/>
        <w:jc w:val="both"/>
        <w:rPr>
          <w:rFonts w:ascii="Arial" w:eastAsia="Times New Roman" w:hAnsi="Arial" w:cs="Arial"/>
          <w:sz w:val="24"/>
          <w:szCs w:val="24"/>
        </w:rPr>
      </w:pPr>
      <w:r w:rsidRPr="003C0A52">
        <w:rPr>
          <w:rFonts w:ascii="Arial" w:eastAsia="Times New Roman" w:hAnsi="Arial" w:cs="Arial"/>
          <w:b/>
          <w:sz w:val="24"/>
          <w:szCs w:val="24"/>
        </w:rPr>
        <w:t>Publicidade:</w:t>
      </w:r>
      <w:r w:rsidRPr="003C0A52">
        <w:rPr>
          <w:rFonts w:ascii="Arial" w:eastAsia="Times New Roman" w:hAnsi="Arial" w:cs="Arial"/>
          <w:sz w:val="24"/>
          <w:szCs w:val="24"/>
        </w:rPr>
        <w:t xml:space="preserve"> Todos os atos relativos aos processos de contratação devem ser publicados em meio oficial de comunicação, de forma a garantir a transparência e o acesso às informações por parte dos interessados.</w:t>
      </w:r>
    </w:p>
    <w:p w14:paraId="357225BC" w14:textId="77777777" w:rsidR="00B13B5A" w:rsidRPr="003C0A52" w:rsidRDefault="00C21C6C" w:rsidP="00353A91">
      <w:pPr>
        <w:pStyle w:val="Normal1"/>
        <w:numPr>
          <w:ilvl w:val="1"/>
          <w:numId w:val="14"/>
        </w:numPr>
        <w:pBdr>
          <w:top w:val="nil"/>
          <w:left w:val="nil"/>
          <w:bottom w:val="nil"/>
          <w:right w:val="nil"/>
          <w:between w:val="nil"/>
        </w:pBdr>
        <w:spacing w:before="280" w:after="280" w:line="276" w:lineRule="auto"/>
        <w:ind w:left="284" w:hanging="568"/>
        <w:jc w:val="both"/>
        <w:rPr>
          <w:rFonts w:ascii="Arial" w:eastAsia="Times New Roman" w:hAnsi="Arial" w:cs="Arial"/>
          <w:sz w:val="24"/>
          <w:szCs w:val="24"/>
        </w:rPr>
      </w:pPr>
      <w:r w:rsidRPr="003C0A52">
        <w:rPr>
          <w:rFonts w:ascii="Arial" w:eastAsia="Times New Roman" w:hAnsi="Arial" w:cs="Arial"/>
          <w:b/>
          <w:sz w:val="24"/>
          <w:szCs w:val="24"/>
        </w:rPr>
        <w:t>Igualdade de tratamento:</w:t>
      </w:r>
      <w:r w:rsidRPr="003C0A52">
        <w:rPr>
          <w:rFonts w:ascii="Arial" w:eastAsia="Times New Roman" w:hAnsi="Arial" w:cs="Arial"/>
          <w:sz w:val="24"/>
          <w:szCs w:val="24"/>
        </w:rPr>
        <w:t xml:space="preserve"> Os licitantes devem ser tratados de forma igualitária, sem qualquer discriminação, privilegiando a seleção da proposta mais vantajosa para a administração pública.</w:t>
      </w:r>
    </w:p>
    <w:p w14:paraId="771E5A5C" w14:textId="77777777" w:rsidR="00B13B5A" w:rsidRPr="003C0A52" w:rsidRDefault="00C21C6C" w:rsidP="00353A91">
      <w:pPr>
        <w:pStyle w:val="Normal1"/>
        <w:numPr>
          <w:ilvl w:val="1"/>
          <w:numId w:val="14"/>
        </w:numPr>
        <w:pBdr>
          <w:top w:val="nil"/>
          <w:left w:val="nil"/>
          <w:bottom w:val="nil"/>
          <w:right w:val="nil"/>
          <w:between w:val="nil"/>
        </w:pBdr>
        <w:spacing w:before="280" w:after="280" w:line="276" w:lineRule="auto"/>
        <w:ind w:left="284" w:hanging="568"/>
        <w:jc w:val="both"/>
        <w:rPr>
          <w:rFonts w:ascii="Arial" w:eastAsia="Times New Roman" w:hAnsi="Arial" w:cs="Arial"/>
          <w:sz w:val="24"/>
          <w:szCs w:val="24"/>
        </w:rPr>
      </w:pPr>
      <w:r w:rsidRPr="003C0A52">
        <w:rPr>
          <w:rFonts w:ascii="Arial" w:eastAsia="Times New Roman" w:hAnsi="Arial" w:cs="Arial"/>
          <w:b/>
          <w:sz w:val="24"/>
          <w:szCs w:val="24"/>
        </w:rPr>
        <w:t xml:space="preserve">Impessoalidade: </w:t>
      </w:r>
      <w:r w:rsidRPr="003C0A52">
        <w:rPr>
          <w:rFonts w:ascii="Arial" w:eastAsia="Times New Roman" w:hAnsi="Arial" w:cs="Arial"/>
          <w:sz w:val="24"/>
          <w:szCs w:val="24"/>
        </w:rPr>
        <w:t>As decisões relacionadas aos processos de contratação devem ser pautadas pela impessoalidade, sem favorecimentos ou influências indevidas.</w:t>
      </w:r>
    </w:p>
    <w:p w14:paraId="627D7D0C" w14:textId="77777777" w:rsidR="00B13B5A" w:rsidRPr="003C0A52" w:rsidRDefault="00C21C6C" w:rsidP="00353A91">
      <w:pPr>
        <w:pStyle w:val="Normal1"/>
        <w:numPr>
          <w:ilvl w:val="1"/>
          <w:numId w:val="14"/>
        </w:numPr>
        <w:pBdr>
          <w:top w:val="nil"/>
          <w:left w:val="nil"/>
          <w:bottom w:val="nil"/>
          <w:right w:val="nil"/>
          <w:between w:val="nil"/>
        </w:pBdr>
        <w:spacing w:before="280" w:after="280" w:line="276" w:lineRule="auto"/>
        <w:ind w:left="284" w:hanging="568"/>
        <w:jc w:val="both"/>
        <w:rPr>
          <w:rFonts w:ascii="Arial" w:eastAsia="Times New Roman" w:hAnsi="Arial" w:cs="Arial"/>
          <w:sz w:val="24"/>
          <w:szCs w:val="24"/>
        </w:rPr>
      </w:pPr>
      <w:r w:rsidRPr="003C0A52">
        <w:rPr>
          <w:rFonts w:ascii="Arial" w:eastAsia="Times New Roman" w:hAnsi="Arial" w:cs="Arial"/>
          <w:b/>
          <w:sz w:val="24"/>
          <w:szCs w:val="24"/>
        </w:rPr>
        <w:t>Legalidade</w:t>
      </w:r>
      <w:r w:rsidRPr="003C0A52">
        <w:rPr>
          <w:rFonts w:ascii="Arial" w:eastAsia="Times New Roman" w:hAnsi="Arial" w:cs="Arial"/>
          <w:sz w:val="24"/>
          <w:szCs w:val="24"/>
        </w:rPr>
        <w:t>: Todos os atos relacionados aos processos de contratação devem observar a legislação aplicável, garantindo a conformidade com os princípios e normas estabelecidos.</w:t>
      </w:r>
    </w:p>
    <w:p w14:paraId="0333187E" w14:textId="77777777" w:rsidR="00B13B5A" w:rsidRPr="003C0A52" w:rsidRDefault="00C21C6C" w:rsidP="00353A91">
      <w:pPr>
        <w:pStyle w:val="Normal1"/>
        <w:numPr>
          <w:ilvl w:val="1"/>
          <w:numId w:val="14"/>
        </w:numPr>
        <w:pBdr>
          <w:top w:val="nil"/>
          <w:left w:val="nil"/>
          <w:bottom w:val="nil"/>
          <w:right w:val="nil"/>
          <w:between w:val="nil"/>
        </w:pBdr>
        <w:spacing w:before="280" w:after="280" w:line="276" w:lineRule="auto"/>
        <w:ind w:left="284" w:hanging="568"/>
        <w:jc w:val="both"/>
        <w:rPr>
          <w:rFonts w:ascii="Arial" w:eastAsia="Times New Roman" w:hAnsi="Arial" w:cs="Arial"/>
          <w:sz w:val="24"/>
          <w:szCs w:val="24"/>
        </w:rPr>
      </w:pPr>
      <w:r w:rsidRPr="003C0A52">
        <w:rPr>
          <w:rFonts w:ascii="Arial" w:eastAsia="Times New Roman" w:hAnsi="Arial" w:cs="Arial"/>
          <w:b/>
          <w:sz w:val="24"/>
          <w:szCs w:val="24"/>
        </w:rPr>
        <w:t>Economicidade:</w:t>
      </w:r>
      <w:r w:rsidRPr="003C0A52">
        <w:rPr>
          <w:rFonts w:ascii="Arial" w:eastAsia="Times New Roman" w:hAnsi="Arial" w:cs="Arial"/>
          <w:sz w:val="24"/>
          <w:szCs w:val="24"/>
        </w:rPr>
        <w:t xml:space="preserve"> As contratações devem buscar a economicidade, ou seja, a obtenção da melhor relação custo-benefício para a administração pública.</w:t>
      </w:r>
    </w:p>
    <w:p w14:paraId="5A3F5929" w14:textId="77777777" w:rsidR="00B13B5A" w:rsidRPr="003C0A52" w:rsidRDefault="00C21C6C" w:rsidP="00353A91">
      <w:pPr>
        <w:pStyle w:val="Normal1"/>
        <w:numPr>
          <w:ilvl w:val="1"/>
          <w:numId w:val="14"/>
        </w:numPr>
        <w:pBdr>
          <w:top w:val="nil"/>
          <w:left w:val="nil"/>
          <w:bottom w:val="nil"/>
          <w:right w:val="nil"/>
          <w:between w:val="nil"/>
        </w:pBdr>
        <w:spacing w:before="280" w:after="280" w:line="276" w:lineRule="auto"/>
        <w:ind w:left="284" w:hanging="568"/>
        <w:jc w:val="both"/>
        <w:rPr>
          <w:rFonts w:ascii="Arial" w:eastAsia="Times New Roman" w:hAnsi="Arial" w:cs="Arial"/>
          <w:sz w:val="24"/>
          <w:szCs w:val="24"/>
        </w:rPr>
      </w:pPr>
      <w:r w:rsidRPr="003C0A52">
        <w:rPr>
          <w:rFonts w:ascii="Arial" w:eastAsia="Times New Roman" w:hAnsi="Arial" w:cs="Arial"/>
          <w:b/>
          <w:sz w:val="24"/>
          <w:szCs w:val="24"/>
        </w:rPr>
        <w:t>Planejamento prévio:</w:t>
      </w:r>
      <w:r w:rsidRPr="003C0A52">
        <w:rPr>
          <w:rFonts w:ascii="Arial" w:eastAsia="Times New Roman" w:hAnsi="Arial" w:cs="Arial"/>
          <w:sz w:val="24"/>
          <w:szCs w:val="24"/>
        </w:rPr>
        <w:t xml:space="preserve"> As contratações devem ser precedidas de planejamento prévio, que inclua a definição clara dos objetivos, dos requisitos técnicos, do orçamento estimado e demais aspectos relevantes.</w:t>
      </w:r>
    </w:p>
    <w:p w14:paraId="4B4C6D5C" w14:textId="77777777" w:rsidR="00B13B5A" w:rsidRPr="003C0A52" w:rsidRDefault="00C21C6C" w:rsidP="00353A91">
      <w:pPr>
        <w:pStyle w:val="Normal1"/>
        <w:numPr>
          <w:ilvl w:val="1"/>
          <w:numId w:val="14"/>
        </w:numPr>
        <w:pBdr>
          <w:top w:val="nil"/>
          <w:left w:val="nil"/>
          <w:bottom w:val="nil"/>
          <w:right w:val="nil"/>
          <w:between w:val="nil"/>
        </w:pBdr>
        <w:spacing w:before="280" w:after="280" w:line="276" w:lineRule="auto"/>
        <w:ind w:left="284" w:hanging="568"/>
        <w:jc w:val="both"/>
        <w:rPr>
          <w:rFonts w:ascii="Arial" w:eastAsia="Times New Roman" w:hAnsi="Arial" w:cs="Arial"/>
          <w:sz w:val="24"/>
          <w:szCs w:val="24"/>
        </w:rPr>
      </w:pPr>
      <w:r w:rsidRPr="003C0A52">
        <w:rPr>
          <w:rFonts w:ascii="Arial" w:eastAsia="Times New Roman" w:hAnsi="Arial" w:cs="Arial"/>
          <w:b/>
          <w:sz w:val="24"/>
          <w:szCs w:val="24"/>
        </w:rPr>
        <w:t>Padronização e especificação técnica</w:t>
      </w:r>
      <w:r w:rsidRPr="003C0A52">
        <w:rPr>
          <w:rFonts w:ascii="Arial" w:eastAsia="Times New Roman" w:hAnsi="Arial" w:cs="Arial"/>
          <w:sz w:val="24"/>
          <w:szCs w:val="24"/>
        </w:rPr>
        <w:t>: As contratações devem adotar critérios de padronização e especificação técnica, garantindo a qualidade e a adequação dos bens e serviços contratados.</w:t>
      </w:r>
    </w:p>
    <w:p w14:paraId="495C0663" w14:textId="77777777" w:rsidR="00B13B5A" w:rsidRPr="00CC44B1" w:rsidRDefault="00C21C6C" w:rsidP="00353A91">
      <w:pPr>
        <w:pStyle w:val="Normal1"/>
        <w:numPr>
          <w:ilvl w:val="1"/>
          <w:numId w:val="14"/>
        </w:numPr>
        <w:pBdr>
          <w:top w:val="nil"/>
          <w:left w:val="nil"/>
          <w:bottom w:val="nil"/>
          <w:right w:val="nil"/>
          <w:between w:val="nil"/>
        </w:pBdr>
        <w:spacing w:before="280" w:after="280" w:line="276" w:lineRule="auto"/>
        <w:ind w:left="0" w:hanging="284"/>
        <w:jc w:val="both"/>
        <w:rPr>
          <w:rFonts w:ascii="Arial" w:eastAsia="Times New Roman" w:hAnsi="Arial" w:cs="Arial"/>
          <w:sz w:val="24"/>
          <w:szCs w:val="24"/>
        </w:rPr>
      </w:pPr>
      <w:r w:rsidRPr="00CC44B1">
        <w:rPr>
          <w:rFonts w:ascii="Arial" w:eastAsia="Times New Roman" w:hAnsi="Arial" w:cs="Arial"/>
          <w:sz w:val="24"/>
          <w:szCs w:val="24"/>
        </w:rPr>
        <w:t>Fiscalização e acompanhamento: A administração pública deve fiscalizar e acompanhar a execução dos contratos, garantindo o cumprimento das obrigações por parte dos contratados.</w:t>
      </w:r>
    </w:p>
    <w:p w14:paraId="6A6DE00D" w14:textId="7E1041CB" w:rsidR="00B13B5A" w:rsidRDefault="00C21C6C" w:rsidP="00353A91">
      <w:pPr>
        <w:pStyle w:val="Normal1"/>
        <w:numPr>
          <w:ilvl w:val="1"/>
          <w:numId w:val="14"/>
        </w:numPr>
        <w:pBdr>
          <w:top w:val="nil"/>
          <w:left w:val="nil"/>
          <w:bottom w:val="nil"/>
          <w:right w:val="nil"/>
          <w:between w:val="nil"/>
        </w:pBdr>
        <w:spacing w:before="280" w:after="280" w:line="276" w:lineRule="auto"/>
        <w:ind w:left="0" w:hanging="284"/>
        <w:jc w:val="both"/>
        <w:rPr>
          <w:rFonts w:ascii="Arial" w:eastAsia="Times New Roman" w:hAnsi="Arial" w:cs="Arial"/>
          <w:sz w:val="24"/>
          <w:szCs w:val="24"/>
        </w:rPr>
      </w:pPr>
      <w:r w:rsidRPr="00CC44B1">
        <w:rPr>
          <w:rFonts w:ascii="Arial" w:eastAsia="Times New Roman" w:hAnsi="Arial" w:cs="Arial"/>
          <w:sz w:val="24"/>
          <w:szCs w:val="24"/>
        </w:rPr>
        <w:t>Esses requisitos básicos estabelecidos pela Lei nº 14.133/2021 para a contratação pública.</w:t>
      </w:r>
    </w:p>
    <w:p w14:paraId="50B8F23F" w14:textId="62322B22" w:rsidR="001F3192" w:rsidRDefault="001F3192" w:rsidP="001F3192">
      <w:pPr>
        <w:pStyle w:val="Normal1"/>
        <w:pBdr>
          <w:top w:val="nil"/>
          <w:left w:val="nil"/>
          <w:bottom w:val="nil"/>
          <w:right w:val="nil"/>
          <w:between w:val="nil"/>
        </w:pBdr>
        <w:spacing w:before="280" w:after="280" w:line="276" w:lineRule="auto"/>
        <w:jc w:val="both"/>
        <w:rPr>
          <w:rFonts w:ascii="Arial" w:eastAsia="Times New Roman" w:hAnsi="Arial" w:cs="Arial"/>
          <w:sz w:val="24"/>
          <w:szCs w:val="24"/>
        </w:rPr>
      </w:pPr>
    </w:p>
    <w:p w14:paraId="39ADA5CC" w14:textId="55BE52E8" w:rsidR="001F3192" w:rsidRDefault="001F3192" w:rsidP="001F3192">
      <w:pPr>
        <w:pStyle w:val="Normal1"/>
        <w:pBdr>
          <w:top w:val="nil"/>
          <w:left w:val="nil"/>
          <w:bottom w:val="nil"/>
          <w:right w:val="nil"/>
          <w:between w:val="nil"/>
        </w:pBdr>
        <w:spacing w:before="280" w:after="280" w:line="276" w:lineRule="auto"/>
        <w:jc w:val="both"/>
        <w:rPr>
          <w:rFonts w:ascii="Arial" w:eastAsia="Times New Roman" w:hAnsi="Arial" w:cs="Arial"/>
          <w:sz w:val="24"/>
          <w:szCs w:val="24"/>
        </w:rPr>
      </w:pPr>
    </w:p>
    <w:p w14:paraId="017F7948" w14:textId="125C8152" w:rsidR="001F3192" w:rsidRDefault="001F3192" w:rsidP="001F3192">
      <w:pPr>
        <w:pStyle w:val="Normal1"/>
        <w:pBdr>
          <w:top w:val="nil"/>
          <w:left w:val="nil"/>
          <w:bottom w:val="nil"/>
          <w:right w:val="nil"/>
          <w:between w:val="nil"/>
        </w:pBdr>
        <w:spacing w:before="280" w:after="280" w:line="276" w:lineRule="auto"/>
        <w:jc w:val="both"/>
        <w:rPr>
          <w:rFonts w:ascii="Arial" w:eastAsia="Times New Roman" w:hAnsi="Arial" w:cs="Arial"/>
          <w:sz w:val="24"/>
          <w:szCs w:val="24"/>
        </w:rPr>
      </w:pPr>
    </w:p>
    <w:p w14:paraId="01D9E92E" w14:textId="77777777" w:rsidR="001F3192" w:rsidRDefault="001F3192" w:rsidP="001F3192">
      <w:pPr>
        <w:pStyle w:val="Normal1"/>
        <w:pBdr>
          <w:top w:val="nil"/>
          <w:left w:val="nil"/>
          <w:bottom w:val="nil"/>
          <w:right w:val="nil"/>
          <w:between w:val="nil"/>
        </w:pBdr>
        <w:spacing w:before="280" w:after="280" w:line="276" w:lineRule="auto"/>
        <w:jc w:val="both"/>
        <w:rPr>
          <w:rFonts w:ascii="Arial" w:eastAsia="Times New Roman" w:hAnsi="Arial" w:cs="Arial"/>
          <w:sz w:val="24"/>
          <w:szCs w:val="24"/>
        </w:rPr>
      </w:pPr>
    </w:p>
    <w:p w14:paraId="3B84F9C5" w14:textId="496C4B31" w:rsidR="007F382B" w:rsidRPr="007F382B" w:rsidRDefault="00C21C6C" w:rsidP="00353A91">
      <w:pPr>
        <w:pStyle w:val="Normal1"/>
        <w:numPr>
          <w:ilvl w:val="0"/>
          <w:numId w:val="1"/>
        </w:numPr>
        <w:spacing w:after="0"/>
        <w:ind w:left="284" w:hanging="284"/>
        <w:jc w:val="both"/>
        <w:rPr>
          <w:rFonts w:ascii="Arial" w:eastAsia="Century Gothic" w:hAnsi="Arial" w:cs="Arial"/>
          <w:sz w:val="24"/>
          <w:szCs w:val="24"/>
          <w:highlight w:val="lightGray"/>
        </w:rPr>
      </w:pPr>
      <w:r w:rsidRPr="00840618">
        <w:rPr>
          <w:rFonts w:ascii="Arial" w:eastAsia="Century Gothic" w:hAnsi="Arial" w:cs="Arial"/>
          <w:b/>
          <w:sz w:val="24"/>
          <w:szCs w:val="24"/>
          <w:highlight w:val="lightGray"/>
        </w:rPr>
        <w:lastRenderedPageBreak/>
        <w:t>MODELO DE EXECUÇÃO DO OBJETO:</w:t>
      </w:r>
    </w:p>
    <w:p w14:paraId="315E5148" w14:textId="5A8D695F" w:rsidR="00E01E05" w:rsidRPr="00E01E05" w:rsidRDefault="001F3192" w:rsidP="00353A91">
      <w:pPr>
        <w:pStyle w:val="PargrafodaLista"/>
        <w:numPr>
          <w:ilvl w:val="0"/>
          <w:numId w:val="10"/>
        </w:numPr>
        <w:pBdr>
          <w:top w:val="nil"/>
          <w:left w:val="nil"/>
          <w:bottom w:val="nil"/>
          <w:right w:val="nil"/>
          <w:between w:val="nil"/>
        </w:pBdr>
        <w:spacing w:before="280" w:after="280" w:line="276" w:lineRule="auto"/>
        <w:contextualSpacing w:val="0"/>
        <w:textAlignment w:val="auto"/>
        <w:rPr>
          <w:rFonts w:ascii="Arial" w:eastAsia="Times New Roman" w:hAnsi="Arial" w:cs="Arial"/>
          <w:vanish/>
          <w:position w:val="0"/>
          <w:sz w:val="24"/>
          <w:szCs w:val="24"/>
          <w:lang w:eastAsia="pt-BR"/>
        </w:rPr>
      </w:pPr>
      <w:r>
        <w:rPr>
          <w:noProof/>
        </w:rPr>
        <w:drawing>
          <wp:anchor distT="0" distB="0" distL="114300" distR="114300" simplePos="0" relativeHeight="251658240" behindDoc="0" locked="0" layoutInCell="1" allowOverlap="1" wp14:anchorId="7E4895D2" wp14:editId="678A1E98">
            <wp:simplePos x="0" y="0"/>
            <wp:positionH relativeFrom="column">
              <wp:posOffset>-593090</wp:posOffset>
            </wp:positionH>
            <wp:positionV relativeFrom="paragraph">
              <wp:posOffset>971550</wp:posOffset>
            </wp:positionV>
            <wp:extent cx="7047865" cy="2228850"/>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7047865" cy="2228850"/>
                    </a:xfrm>
                    <a:prstGeom prst="rect">
                      <a:avLst/>
                    </a:prstGeom>
                  </pic:spPr>
                </pic:pic>
              </a:graphicData>
            </a:graphic>
            <wp14:sizeRelH relativeFrom="page">
              <wp14:pctWidth>0</wp14:pctWidth>
            </wp14:sizeRelH>
            <wp14:sizeRelV relativeFrom="page">
              <wp14:pctHeight>0</wp14:pctHeight>
            </wp14:sizeRelV>
          </wp:anchor>
        </w:drawing>
      </w:r>
    </w:p>
    <w:p w14:paraId="0A60FC2B" w14:textId="77777777" w:rsidR="00E01E05" w:rsidRPr="00E01E05" w:rsidRDefault="00E01E05" w:rsidP="00353A91">
      <w:pPr>
        <w:pStyle w:val="PargrafodaLista"/>
        <w:numPr>
          <w:ilvl w:val="0"/>
          <w:numId w:val="10"/>
        </w:numPr>
        <w:pBdr>
          <w:top w:val="nil"/>
          <w:left w:val="nil"/>
          <w:bottom w:val="nil"/>
          <w:right w:val="nil"/>
          <w:between w:val="nil"/>
        </w:pBdr>
        <w:spacing w:before="280" w:after="280" w:line="276" w:lineRule="auto"/>
        <w:contextualSpacing w:val="0"/>
        <w:textAlignment w:val="auto"/>
        <w:rPr>
          <w:rFonts w:ascii="Arial" w:eastAsia="Times New Roman" w:hAnsi="Arial" w:cs="Arial"/>
          <w:vanish/>
          <w:position w:val="0"/>
          <w:sz w:val="24"/>
          <w:szCs w:val="24"/>
          <w:lang w:eastAsia="pt-BR"/>
        </w:rPr>
      </w:pPr>
    </w:p>
    <w:p w14:paraId="45B6BC43" w14:textId="77777777" w:rsidR="00E01E05" w:rsidRPr="00E01E05" w:rsidRDefault="00E01E05" w:rsidP="00353A91">
      <w:pPr>
        <w:pStyle w:val="PargrafodaLista"/>
        <w:numPr>
          <w:ilvl w:val="0"/>
          <w:numId w:val="10"/>
        </w:numPr>
        <w:pBdr>
          <w:top w:val="nil"/>
          <w:left w:val="nil"/>
          <w:bottom w:val="nil"/>
          <w:right w:val="nil"/>
          <w:between w:val="nil"/>
        </w:pBdr>
        <w:spacing w:before="280" w:after="280" w:line="276" w:lineRule="auto"/>
        <w:contextualSpacing w:val="0"/>
        <w:textAlignment w:val="auto"/>
        <w:rPr>
          <w:rFonts w:ascii="Arial" w:eastAsia="Times New Roman" w:hAnsi="Arial" w:cs="Arial"/>
          <w:vanish/>
          <w:position w:val="0"/>
          <w:sz w:val="24"/>
          <w:szCs w:val="24"/>
          <w:lang w:eastAsia="pt-BR"/>
        </w:rPr>
      </w:pPr>
    </w:p>
    <w:p w14:paraId="0E612A7D" w14:textId="3D2DFD18" w:rsidR="00B13B5A" w:rsidRPr="007F382B" w:rsidRDefault="007F382B" w:rsidP="00353A91">
      <w:pPr>
        <w:pStyle w:val="PargrafodaLista"/>
        <w:numPr>
          <w:ilvl w:val="1"/>
          <w:numId w:val="17"/>
        </w:numPr>
        <w:pBdr>
          <w:top w:val="nil"/>
          <w:left w:val="nil"/>
          <w:bottom w:val="nil"/>
          <w:right w:val="nil"/>
          <w:between w:val="nil"/>
        </w:pBdr>
        <w:spacing w:before="280" w:after="280" w:line="276" w:lineRule="auto"/>
        <w:contextualSpacing w:val="0"/>
        <w:textAlignment w:val="auto"/>
        <w:rPr>
          <w:rFonts w:ascii="Arial" w:eastAsia="Times New Roman" w:hAnsi="Arial" w:cs="Arial"/>
          <w:sz w:val="24"/>
          <w:szCs w:val="24"/>
        </w:rPr>
      </w:pPr>
      <w:r w:rsidRPr="007F382B">
        <w:rPr>
          <w:rFonts w:ascii="Arial" w:eastAsia="Times New Roman" w:hAnsi="Arial" w:cs="Arial"/>
          <w:sz w:val="24"/>
          <w:szCs w:val="24"/>
        </w:rPr>
        <w:t xml:space="preserve"> </w:t>
      </w:r>
      <w:r w:rsidR="00C21C6C" w:rsidRPr="007F382B">
        <w:rPr>
          <w:rFonts w:ascii="Arial" w:eastAsia="Times New Roman" w:hAnsi="Arial" w:cs="Arial"/>
          <w:sz w:val="24"/>
          <w:szCs w:val="24"/>
        </w:rPr>
        <w:t xml:space="preserve">Para fins do presente objeto, o prazo de entrega dos serviços é </w:t>
      </w:r>
      <w:r w:rsidR="00621A84" w:rsidRPr="007F382B">
        <w:rPr>
          <w:rFonts w:ascii="Arial" w:eastAsia="Times New Roman" w:hAnsi="Arial" w:cs="Arial"/>
          <w:b/>
          <w:bCs/>
          <w:sz w:val="24"/>
          <w:szCs w:val="24"/>
        </w:rPr>
        <w:t>DE 0</w:t>
      </w:r>
      <w:r w:rsidR="00840618" w:rsidRPr="007F382B">
        <w:rPr>
          <w:rFonts w:ascii="Arial" w:eastAsia="Times New Roman" w:hAnsi="Arial" w:cs="Arial"/>
          <w:b/>
          <w:bCs/>
          <w:sz w:val="24"/>
          <w:szCs w:val="24"/>
        </w:rPr>
        <w:t>2</w:t>
      </w:r>
      <w:r w:rsidRPr="007F382B">
        <w:rPr>
          <w:rFonts w:ascii="Arial" w:eastAsia="Times New Roman" w:hAnsi="Arial" w:cs="Arial"/>
          <w:b/>
          <w:bCs/>
          <w:sz w:val="24"/>
          <w:szCs w:val="24"/>
        </w:rPr>
        <w:t xml:space="preserve"> </w:t>
      </w:r>
      <w:r w:rsidR="00621A84" w:rsidRPr="007F382B">
        <w:rPr>
          <w:rFonts w:ascii="Arial" w:eastAsia="Times New Roman" w:hAnsi="Arial" w:cs="Arial"/>
          <w:b/>
          <w:bCs/>
          <w:sz w:val="24"/>
          <w:szCs w:val="24"/>
        </w:rPr>
        <w:t>(</w:t>
      </w:r>
      <w:r w:rsidR="00840618" w:rsidRPr="007F382B">
        <w:rPr>
          <w:rFonts w:ascii="Arial" w:eastAsia="Times New Roman" w:hAnsi="Arial" w:cs="Arial"/>
          <w:b/>
          <w:bCs/>
          <w:sz w:val="24"/>
          <w:szCs w:val="24"/>
        </w:rPr>
        <w:t>DOIS</w:t>
      </w:r>
      <w:r w:rsidR="00621A84" w:rsidRPr="007F382B">
        <w:rPr>
          <w:rFonts w:ascii="Arial" w:eastAsia="Times New Roman" w:hAnsi="Arial" w:cs="Arial"/>
          <w:b/>
          <w:bCs/>
          <w:sz w:val="24"/>
          <w:szCs w:val="24"/>
        </w:rPr>
        <w:t>) MESES</w:t>
      </w:r>
      <w:r w:rsidR="00C21C6C" w:rsidRPr="007F382B">
        <w:rPr>
          <w:rFonts w:ascii="Arial" w:eastAsia="Times New Roman" w:hAnsi="Arial" w:cs="Arial"/>
          <w:sz w:val="24"/>
          <w:szCs w:val="24"/>
        </w:rPr>
        <w:t>, contados da Autorização de Fornecimento/Ordem de Serviço, conforme Cronograma descrito abaixo:</w:t>
      </w:r>
    </w:p>
    <w:p w14:paraId="7C1FE74C" w14:textId="77777777" w:rsidR="00E01E05" w:rsidRDefault="00E01E05" w:rsidP="00E01E05">
      <w:pPr>
        <w:pStyle w:val="Normal1"/>
        <w:pBdr>
          <w:top w:val="nil"/>
          <w:left w:val="nil"/>
          <w:bottom w:val="nil"/>
          <w:right w:val="nil"/>
          <w:between w:val="nil"/>
        </w:pBdr>
        <w:spacing w:before="280" w:after="280" w:line="276" w:lineRule="auto"/>
        <w:ind w:right="-143" w:hanging="1701"/>
        <w:jc w:val="both"/>
        <w:rPr>
          <w:rFonts w:ascii="Arial" w:eastAsia="Times New Roman" w:hAnsi="Arial" w:cs="Arial"/>
          <w:sz w:val="24"/>
          <w:szCs w:val="24"/>
        </w:rPr>
      </w:pPr>
    </w:p>
    <w:p w14:paraId="6EF94D16" w14:textId="30E2090B" w:rsidR="00B13B5A" w:rsidRPr="00887D4D" w:rsidRDefault="00BE356D" w:rsidP="00353A91">
      <w:pPr>
        <w:pStyle w:val="Normal1"/>
        <w:numPr>
          <w:ilvl w:val="1"/>
          <w:numId w:val="17"/>
        </w:numPr>
        <w:pBdr>
          <w:top w:val="nil"/>
          <w:left w:val="nil"/>
          <w:bottom w:val="nil"/>
          <w:right w:val="nil"/>
          <w:between w:val="nil"/>
        </w:pBdr>
        <w:spacing w:before="280" w:after="280" w:line="276" w:lineRule="auto"/>
        <w:ind w:left="284" w:hanging="142"/>
        <w:jc w:val="both"/>
        <w:rPr>
          <w:rFonts w:ascii="Arial" w:eastAsia="Times New Roman" w:hAnsi="Arial" w:cs="Arial"/>
          <w:sz w:val="24"/>
          <w:szCs w:val="24"/>
        </w:rPr>
      </w:pPr>
      <w:r>
        <w:rPr>
          <w:rFonts w:ascii="Arial" w:eastAsia="Times New Roman" w:hAnsi="Arial" w:cs="Arial"/>
          <w:sz w:val="24"/>
          <w:szCs w:val="24"/>
        </w:rPr>
        <w:t xml:space="preserve">       </w:t>
      </w:r>
      <w:r w:rsidR="00C21C6C" w:rsidRPr="00887D4D">
        <w:rPr>
          <w:rFonts w:ascii="Arial" w:eastAsia="Times New Roman" w:hAnsi="Arial" w:cs="Arial"/>
          <w:sz w:val="24"/>
          <w:szCs w:val="24"/>
        </w:rPr>
        <w:t>Caso não seja possível a entrega na data assinalada, a empresa deverá comunicar as razões respectivas com pelo menos 30 dias de antecedência para que qualquer pleito de prorrogação de prazo seja analisado, ressalvadas situações de caso fortuito e força maior.</w:t>
      </w:r>
    </w:p>
    <w:p w14:paraId="6D0F3635" w14:textId="77777777" w:rsidR="00B13B5A" w:rsidRPr="00887D4D" w:rsidRDefault="00C21C6C" w:rsidP="00353A91">
      <w:pPr>
        <w:pStyle w:val="Normal1"/>
        <w:numPr>
          <w:ilvl w:val="1"/>
          <w:numId w:val="17"/>
        </w:numPr>
        <w:pBdr>
          <w:top w:val="nil"/>
          <w:left w:val="nil"/>
          <w:bottom w:val="nil"/>
          <w:right w:val="nil"/>
          <w:between w:val="nil"/>
        </w:pBdr>
        <w:spacing w:before="280" w:after="280" w:line="276" w:lineRule="auto"/>
        <w:ind w:left="284" w:hanging="142"/>
        <w:jc w:val="both"/>
        <w:rPr>
          <w:rFonts w:ascii="Arial" w:eastAsia="Times New Roman" w:hAnsi="Arial" w:cs="Arial"/>
          <w:sz w:val="24"/>
          <w:szCs w:val="24"/>
        </w:rPr>
      </w:pPr>
      <w:r w:rsidRPr="00887D4D">
        <w:rPr>
          <w:rFonts w:ascii="Arial" w:eastAsia="Times New Roman" w:hAnsi="Arial" w:cs="Arial"/>
          <w:sz w:val="24"/>
          <w:szCs w:val="24"/>
        </w:rPr>
        <w:t xml:space="preserve">A metodologia para execução deste objeto será no </w:t>
      </w:r>
      <w:r w:rsidRPr="00887D4D">
        <w:rPr>
          <w:rFonts w:ascii="Arial" w:eastAsia="Times New Roman" w:hAnsi="Arial" w:cs="Arial"/>
          <w:b/>
          <w:sz w:val="24"/>
          <w:szCs w:val="24"/>
        </w:rPr>
        <w:t>Menor Preço</w:t>
      </w:r>
      <w:r w:rsidRPr="00887D4D">
        <w:rPr>
          <w:rFonts w:ascii="Arial" w:eastAsia="Times New Roman" w:hAnsi="Arial" w:cs="Arial"/>
          <w:sz w:val="24"/>
          <w:szCs w:val="24"/>
        </w:rPr>
        <w:t xml:space="preserve"> no </w:t>
      </w:r>
      <w:r w:rsidRPr="00887D4D">
        <w:rPr>
          <w:rFonts w:ascii="Arial" w:eastAsia="Times New Roman" w:hAnsi="Arial" w:cs="Arial"/>
          <w:b/>
          <w:sz w:val="24"/>
          <w:szCs w:val="24"/>
        </w:rPr>
        <w:t>Regime de Empreitada Por Preço Unitário</w:t>
      </w:r>
      <w:r w:rsidRPr="00887D4D">
        <w:rPr>
          <w:rFonts w:ascii="Arial" w:eastAsia="Times New Roman" w:hAnsi="Arial" w:cs="Arial"/>
          <w:sz w:val="24"/>
          <w:szCs w:val="24"/>
        </w:rPr>
        <w:t>, sendo realizadas medições mensais e pagos conforme execução dos serviços após aprovação do Fiscal da Prefeitura Municipal de Bonito e fiscalização do contrato, ambos indicado.</w:t>
      </w:r>
    </w:p>
    <w:p w14:paraId="7B9F7AC6" w14:textId="77777777" w:rsidR="00B13B5A" w:rsidRPr="00887D4D" w:rsidRDefault="00C21C6C" w:rsidP="00353A91">
      <w:pPr>
        <w:pStyle w:val="Normal1"/>
        <w:numPr>
          <w:ilvl w:val="1"/>
          <w:numId w:val="17"/>
        </w:numPr>
        <w:pBdr>
          <w:top w:val="nil"/>
          <w:left w:val="nil"/>
          <w:bottom w:val="nil"/>
          <w:right w:val="nil"/>
          <w:between w:val="nil"/>
        </w:pBdr>
        <w:spacing w:before="280" w:after="280" w:line="276" w:lineRule="auto"/>
        <w:ind w:left="284" w:hanging="142"/>
        <w:jc w:val="both"/>
        <w:rPr>
          <w:rFonts w:ascii="Arial" w:eastAsia="Times New Roman" w:hAnsi="Arial" w:cs="Arial"/>
          <w:sz w:val="24"/>
          <w:szCs w:val="24"/>
        </w:rPr>
      </w:pPr>
      <w:r w:rsidRPr="00887D4D">
        <w:rPr>
          <w:rFonts w:ascii="Arial" w:eastAsia="Times New Roman" w:hAnsi="Arial" w:cs="Arial"/>
          <w:sz w:val="24"/>
          <w:szCs w:val="24"/>
        </w:rPr>
        <w:t xml:space="preserve">As obras deverão ser executadas para atender as características do padrão mínimo estabelecidos pelo agente concedente e Prefeitura Municipal de Bonito. </w:t>
      </w:r>
    </w:p>
    <w:p w14:paraId="3035F0F2" w14:textId="77777777" w:rsidR="00B13B5A" w:rsidRPr="00887D4D" w:rsidRDefault="00C21C6C" w:rsidP="00353A91">
      <w:pPr>
        <w:pStyle w:val="Normal1"/>
        <w:numPr>
          <w:ilvl w:val="1"/>
          <w:numId w:val="17"/>
        </w:numPr>
        <w:pBdr>
          <w:top w:val="nil"/>
          <w:left w:val="nil"/>
          <w:bottom w:val="nil"/>
          <w:right w:val="nil"/>
          <w:between w:val="nil"/>
        </w:pBdr>
        <w:spacing w:before="280" w:after="280" w:line="276" w:lineRule="auto"/>
        <w:ind w:left="284" w:hanging="142"/>
        <w:jc w:val="both"/>
        <w:rPr>
          <w:rFonts w:ascii="Arial" w:eastAsia="Times New Roman" w:hAnsi="Arial" w:cs="Arial"/>
          <w:sz w:val="24"/>
          <w:szCs w:val="24"/>
        </w:rPr>
      </w:pPr>
      <w:r w:rsidRPr="00887D4D">
        <w:rPr>
          <w:rFonts w:ascii="Arial" w:eastAsia="Times New Roman" w:hAnsi="Arial" w:cs="Arial"/>
          <w:sz w:val="24"/>
          <w:szCs w:val="24"/>
        </w:rPr>
        <w:t xml:space="preserve">Tratando-se de obras de infraestrutura civil urbana, os preços a serem praticados na planilha são do sistema de custos do SINAPI, AGESUL E </w:t>
      </w:r>
      <w:r w:rsidR="00AA1EA4">
        <w:rPr>
          <w:rFonts w:ascii="Arial" w:eastAsia="Times New Roman" w:hAnsi="Arial" w:cs="Arial"/>
          <w:sz w:val="24"/>
          <w:szCs w:val="24"/>
        </w:rPr>
        <w:t xml:space="preserve">PRÓPRIO. </w:t>
      </w:r>
    </w:p>
    <w:p w14:paraId="206946DD" w14:textId="77777777" w:rsidR="00B13B5A" w:rsidRPr="00887D4D" w:rsidRDefault="00C21C6C" w:rsidP="00353A91">
      <w:pPr>
        <w:pStyle w:val="Normal1"/>
        <w:numPr>
          <w:ilvl w:val="1"/>
          <w:numId w:val="17"/>
        </w:numPr>
        <w:pBdr>
          <w:top w:val="nil"/>
          <w:left w:val="nil"/>
          <w:bottom w:val="nil"/>
          <w:right w:val="nil"/>
          <w:between w:val="nil"/>
        </w:pBdr>
        <w:spacing w:before="280" w:after="280" w:line="276" w:lineRule="auto"/>
        <w:ind w:left="284" w:hanging="142"/>
        <w:jc w:val="both"/>
        <w:rPr>
          <w:rFonts w:ascii="Arial" w:eastAsia="Times New Roman" w:hAnsi="Arial" w:cs="Arial"/>
          <w:sz w:val="24"/>
          <w:szCs w:val="24"/>
        </w:rPr>
      </w:pPr>
      <w:r w:rsidRPr="00887D4D">
        <w:rPr>
          <w:rFonts w:ascii="Arial" w:eastAsia="Times New Roman" w:hAnsi="Arial" w:cs="Arial"/>
          <w:sz w:val="24"/>
          <w:szCs w:val="24"/>
        </w:rPr>
        <w:t>As normas de Associação Brasileira de Normas Técnicas (ABNT), dentre outras, devem ser levadas em consideração;</w:t>
      </w:r>
    </w:p>
    <w:p w14:paraId="01D042B0" w14:textId="77777777" w:rsidR="00B13B5A" w:rsidRPr="00887D4D" w:rsidRDefault="00887D4D" w:rsidP="00353A91">
      <w:pPr>
        <w:pStyle w:val="Normal1"/>
        <w:numPr>
          <w:ilvl w:val="1"/>
          <w:numId w:val="17"/>
        </w:numPr>
        <w:pBdr>
          <w:top w:val="nil"/>
          <w:left w:val="nil"/>
          <w:bottom w:val="nil"/>
          <w:right w:val="nil"/>
          <w:between w:val="nil"/>
        </w:pBdr>
        <w:spacing w:before="280" w:after="280" w:line="276" w:lineRule="auto"/>
        <w:ind w:left="284" w:hanging="142"/>
        <w:jc w:val="both"/>
        <w:rPr>
          <w:rFonts w:ascii="Arial" w:eastAsia="Times New Roman" w:hAnsi="Arial" w:cs="Arial"/>
          <w:sz w:val="24"/>
          <w:szCs w:val="24"/>
        </w:rPr>
      </w:pPr>
      <w:r w:rsidRPr="00887D4D">
        <w:rPr>
          <w:rFonts w:ascii="Arial" w:eastAsia="Times New Roman" w:hAnsi="Arial" w:cs="Arial"/>
          <w:sz w:val="24"/>
          <w:szCs w:val="24"/>
        </w:rPr>
        <w:t>P</w:t>
      </w:r>
      <w:r w:rsidR="00C21C6C" w:rsidRPr="00887D4D">
        <w:rPr>
          <w:rFonts w:ascii="Arial" w:eastAsia="Times New Roman" w:hAnsi="Arial" w:cs="Arial"/>
          <w:sz w:val="24"/>
          <w:szCs w:val="24"/>
        </w:rPr>
        <w:t>ara as situações não previstas nas normas técnicas da ABNT, poderão ser consultadas e utilizadas as normas técnicas estrangeiras, em consonância com a aprovação do responsável pela execução da obra.</w:t>
      </w:r>
    </w:p>
    <w:p w14:paraId="2D9B0878" w14:textId="77777777" w:rsidR="00B13B5A" w:rsidRPr="00887D4D" w:rsidRDefault="00C21C6C" w:rsidP="00353A91">
      <w:pPr>
        <w:pStyle w:val="Normal1"/>
        <w:numPr>
          <w:ilvl w:val="1"/>
          <w:numId w:val="17"/>
        </w:numPr>
        <w:pBdr>
          <w:top w:val="nil"/>
          <w:left w:val="nil"/>
          <w:bottom w:val="nil"/>
          <w:right w:val="nil"/>
          <w:between w:val="nil"/>
        </w:pBdr>
        <w:spacing w:before="280" w:after="280" w:line="276" w:lineRule="auto"/>
        <w:ind w:left="284" w:hanging="142"/>
        <w:jc w:val="both"/>
        <w:rPr>
          <w:rFonts w:ascii="Arial" w:eastAsia="Times New Roman" w:hAnsi="Arial" w:cs="Arial"/>
          <w:sz w:val="24"/>
          <w:szCs w:val="24"/>
        </w:rPr>
      </w:pPr>
      <w:r w:rsidRPr="00887D4D">
        <w:rPr>
          <w:rFonts w:ascii="Arial" w:eastAsia="Times New Roman" w:hAnsi="Arial" w:cs="Arial"/>
          <w:sz w:val="24"/>
          <w:szCs w:val="24"/>
        </w:rPr>
        <w:lastRenderedPageBreak/>
        <w:t>Os projetos complementares deverão ser entregues a empresa em formato digital e/ou PDF sendo o formato mais adequado;</w:t>
      </w:r>
    </w:p>
    <w:p w14:paraId="2FA0B5B8" w14:textId="77777777" w:rsidR="00B13B5A" w:rsidRPr="00887D4D" w:rsidRDefault="00C21C6C" w:rsidP="00353A91">
      <w:pPr>
        <w:pStyle w:val="Normal1"/>
        <w:numPr>
          <w:ilvl w:val="1"/>
          <w:numId w:val="17"/>
        </w:numPr>
        <w:pBdr>
          <w:top w:val="nil"/>
          <w:left w:val="nil"/>
          <w:bottom w:val="nil"/>
          <w:right w:val="nil"/>
          <w:between w:val="nil"/>
        </w:pBdr>
        <w:spacing w:before="280" w:after="280" w:line="276" w:lineRule="auto"/>
        <w:ind w:left="284" w:hanging="142"/>
        <w:jc w:val="both"/>
        <w:rPr>
          <w:rFonts w:ascii="Arial" w:eastAsia="Times New Roman" w:hAnsi="Arial" w:cs="Arial"/>
          <w:sz w:val="24"/>
          <w:szCs w:val="24"/>
        </w:rPr>
      </w:pPr>
      <w:r w:rsidRPr="00887D4D">
        <w:rPr>
          <w:rFonts w:ascii="Arial" w:eastAsia="Times New Roman" w:hAnsi="Arial" w:cs="Arial"/>
          <w:sz w:val="24"/>
          <w:szCs w:val="24"/>
        </w:rPr>
        <w:t>Apresentar Anotação de Responsabilidade Técnica (ART) de execução e fiscalização;</w:t>
      </w:r>
    </w:p>
    <w:p w14:paraId="43682152" w14:textId="77777777" w:rsidR="00B13B5A" w:rsidRPr="00887D4D" w:rsidRDefault="00C21C6C" w:rsidP="00353A91">
      <w:pPr>
        <w:pStyle w:val="Normal1"/>
        <w:numPr>
          <w:ilvl w:val="1"/>
          <w:numId w:val="17"/>
        </w:numPr>
        <w:pBdr>
          <w:top w:val="nil"/>
          <w:left w:val="nil"/>
          <w:bottom w:val="nil"/>
          <w:right w:val="nil"/>
          <w:between w:val="nil"/>
        </w:pBdr>
        <w:spacing w:before="280" w:after="280" w:line="276" w:lineRule="auto"/>
        <w:ind w:left="284" w:hanging="142"/>
        <w:jc w:val="both"/>
        <w:rPr>
          <w:rFonts w:ascii="Arial" w:eastAsia="Times New Roman" w:hAnsi="Arial" w:cs="Arial"/>
          <w:sz w:val="24"/>
          <w:szCs w:val="24"/>
        </w:rPr>
      </w:pPr>
      <w:r w:rsidRPr="00887D4D">
        <w:rPr>
          <w:rFonts w:ascii="Arial" w:eastAsia="Times New Roman" w:hAnsi="Arial" w:cs="Arial"/>
          <w:sz w:val="24"/>
          <w:szCs w:val="24"/>
        </w:rPr>
        <w:t>Os trabalhos serão supervisionados pela Prefeitura Municipal de Bonito que poderá solicitar adequação dos serviços.</w:t>
      </w:r>
    </w:p>
    <w:p w14:paraId="0CD31997" w14:textId="77777777" w:rsidR="00B13B5A" w:rsidRPr="00887D4D" w:rsidRDefault="00B13B5A">
      <w:pPr>
        <w:pStyle w:val="Normal1"/>
        <w:spacing w:after="0"/>
        <w:jc w:val="both"/>
        <w:rPr>
          <w:rFonts w:ascii="Arial" w:eastAsia="Century Gothic" w:hAnsi="Arial" w:cs="Arial"/>
          <w:sz w:val="24"/>
          <w:szCs w:val="24"/>
        </w:rPr>
      </w:pPr>
    </w:p>
    <w:p w14:paraId="19895E52" w14:textId="77777777" w:rsidR="00B13B5A" w:rsidRPr="00840618" w:rsidRDefault="00C21C6C" w:rsidP="00353A91">
      <w:pPr>
        <w:pStyle w:val="Normal1"/>
        <w:numPr>
          <w:ilvl w:val="0"/>
          <w:numId w:val="1"/>
        </w:numPr>
        <w:spacing w:after="0"/>
        <w:ind w:left="284" w:hanging="284"/>
        <w:jc w:val="both"/>
        <w:rPr>
          <w:rFonts w:ascii="Arial" w:eastAsia="Century Gothic" w:hAnsi="Arial" w:cs="Arial"/>
          <w:sz w:val="24"/>
          <w:szCs w:val="24"/>
          <w:highlight w:val="lightGray"/>
        </w:rPr>
      </w:pPr>
      <w:r w:rsidRPr="00840618">
        <w:rPr>
          <w:rFonts w:ascii="Arial" w:eastAsia="Century Gothic" w:hAnsi="Arial" w:cs="Arial"/>
          <w:b/>
          <w:sz w:val="24"/>
          <w:szCs w:val="24"/>
          <w:highlight w:val="lightGray"/>
        </w:rPr>
        <w:t>MODELO DE GESTÃO DO CONTRATO QUE DESCREVE COMO A EXECUÇÃO DO OBJETO SERÁ ACOMPANHADA E FISCALIZADA:</w:t>
      </w:r>
    </w:p>
    <w:p w14:paraId="45F42690" w14:textId="77777777" w:rsidR="00E01E05" w:rsidRPr="00E01E05" w:rsidRDefault="00E01E05" w:rsidP="00353A91">
      <w:pPr>
        <w:pStyle w:val="PargrafodaLista"/>
        <w:numPr>
          <w:ilvl w:val="0"/>
          <w:numId w:val="11"/>
        </w:numPr>
        <w:pBdr>
          <w:top w:val="nil"/>
          <w:left w:val="nil"/>
          <w:bottom w:val="nil"/>
          <w:right w:val="nil"/>
          <w:between w:val="nil"/>
        </w:pBdr>
        <w:spacing w:before="280" w:after="280" w:line="276" w:lineRule="auto"/>
        <w:contextualSpacing w:val="0"/>
        <w:textAlignment w:val="auto"/>
        <w:rPr>
          <w:rFonts w:ascii="Arial" w:eastAsia="Times New Roman" w:hAnsi="Arial" w:cs="Arial"/>
          <w:vanish/>
          <w:position w:val="0"/>
          <w:sz w:val="24"/>
          <w:szCs w:val="24"/>
          <w:lang w:eastAsia="pt-BR"/>
        </w:rPr>
      </w:pPr>
    </w:p>
    <w:p w14:paraId="427833AF" w14:textId="77777777" w:rsidR="00E01E05" w:rsidRPr="00E01E05" w:rsidRDefault="00E01E05" w:rsidP="00353A91">
      <w:pPr>
        <w:pStyle w:val="PargrafodaLista"/>
        <w:numPr>
          <w:ilvl w:val="0"/>
          <w:numId w:val="11"/>
        </w:numPr>
        <w:pBdr>
          <w:top w:val="nil"/>
          <w:left w:val="nil"/>
          <w:bottom w:val="nil"/>
          <w:right w:val="nil"/>
          <w:between w:val="nil"/>
        </w:pBdr>
        <w:spacing w:before="280" w:after="280" w:line="276" w:lineRule="auto"/>
        <w:contextualSpacing w:val="0"/>
        <w:textAlignment w:val="auto"/>
        <w:rPr>
          <w:rFonts w:ascii="Arial" w:eastAsia="Times New Roman" w:hAnsi="Arial" w:cs="Arial"/>
          <w:vanish/>
          <w:position w:val="0"/>
          <w:sz w:val="24"/>
          <w:szCs w:val="24"/>
          <w:lang w:eastAsia="pt-BR"/>
        </w:rPr>
      </w:pPr>
    </w:p>
    <w:p w14:paraId="1863A475" w14:textId="77777777" w:rsidR="00E01E05" w:rsidRPr="00E01E05" w:rsidRDefault="00E01E05" w:rsidP="00353A91">
      <w:pPr>
        <w:pStyle w:val="PargrafodaLista"/>
        <w:numPr>
          <w:ilvl w:val="0"/>
          <w:numId w:val="11"/>
        </w:numPr>
        <w:pBdr>
          <w:top w:val="nil"/>
          <w:left w:val="nil"/>
          <w:bottom w:val="nil"/>
          <w:right w:val="nil"/>
          <w:between w:val="nil"/>
        </w:pBdr>
        <w:spacing w:before="280" w:after="280" w:line="276" w:lineRule="auto"/>
        <w:contextualSpacing w:val="0"/>
        <w:textAlignment w:val="auto"/>
        <w:rPr>
          <w:rFonts w:ascii="Arial" w:eastAsia="Times New Roman" w:hAnsi="Arial" w:cs="Arial"/>
          <w:vanish/>
          <w:position w:val="0"/>
          <w:sz w:val="24"/>
          <w:szCs w:val="24"/>
          <w:lang w:eastAsia="pt-BR"/>
        </w:rPr>
      </w:pPr>
    </w:p>
    <w:p w14:paraId="41A8D4DA" w14:textId="77777777" w:rsidR="00E01E05" w:rsidRPr="00E01E05" w:rsidRDefault="00E01E05" w:rsidP="00353A91">
      <w:pPr>
        <w:pStyle w:val="PargrafodaLista"/>
        <w:numPr>
          <w:ilvl w:val="0"/>
          <w:numId w:val="11"/>
        </w:numPr>
        <w:pBdr>
          <w:top w:val="nil"/>
          <w:left w:val="nil"/>
          <w:bottom w:val="nil"/>
          <w:right w:val="nil"/>
          <w:between w:val="nil"/>
        </w:pBdr>
        <w:spacing w:before="280" w:after="280" w:line="276" w:lineRule="auto"/>
        <w:contextualSpacing w:val="0"/>
        <w:textAlignment w:val="auto"/>
        <w:rPr>
          <w:rFonts w:ascii="Arial" w:eastAsia="Times New Roman" w:hAnsi="Arial" w:cs="Arial"/>
          <w:vanish/>
          <w:position w:val="0"/>
          <w:sz w:val="24"/>
          <w:szCs w:val="24"/>
          <w:lang w:eastAsia="pt-BR"/>
        </w:rPr>
      </w:pPr>
    </w:p>
    <w:p w14:paraId="04FA7974" w14:textId="23D43E2A" w:rsidR="00B13B5A" w:rsidRPr="00AA1EA4" w:rsidRDefault="00C21C6C" w:rsidP="00353A91">
      <w:pPr>
        <w:pStyle w:val="Normal1"/>
        <w:numPr>
          <w:ilvl w:val="1"/>
          <w:numId w:val="10"/>
        </w:numPr>
        <w:pBdr>
          <w:top w:val="nil"/>
          <w:left w:val="nil"/>
          <w:bottom w:val="nil"/>
          <w:right w:val="nil"/>
          <w:between w:val="nil"/>
        </w:pBdr>
        <w:spacing w:before="280" w:after="280" w:line="276" w:lineRule="auto"/>
        <w:ind w:left="284" w:hanging="284"/>
        <w:jc w:val="both"/>
        <w:rPr>
          <w:rFonts w:ascii="Arial" w:eastAsia="Times New Roman" w:hAnsi="Arial" w:cs="Arial"/>
          <w:sz w:val="24"/>
          <w:szCs w:val="24"/>
        </w:rPr>
      </w:pPr>
      <w:r w:rsidRPr="00AA1EA4">
        <w:rPr>
          <w:rFonts w:ascii="Arial" w:eastAsia="Times New Roman" w:hAnsi="Arial" w:cs="Arial"/>
          <w:sz w:val="24"/>
          <w:szCs w:val="24"/>
        </w:rPr>
        <w:t>O contrato deverá ser executado fielmente pelas partes, de acordo com as cláusulas avençadas e as normas da Lei nº 14.133, de 2021, e cada parte responderá pelas conseq</w:t>
      </w:r>
      <w:r w:rsidR="00AE3202">
        <w:rPr>
          <w:rFonts w:ascii="Arial" w:eastAsia="Times New Roman" w:hAnsi="Arial" w:cs="Arial"/>
          <w:sz w:val="24"/>
          <w:szCs w:val="24"/>
        </w:rPr>
        <w:t>u</w:t>
      </w:r>
      <w:r w:rsidRPr="00AA1EA4">
        <w:rPr>
          <w:rFonts w:ascii="Arial" w:eastAsia="Times New Roman" w:hAnsi="Arial" w:cs="Arial"/>
          <w:sz w:val="24"/>
          <w:szCs w:val="24"/>
        </w:rPr>
        <w:t>ências de sua inexecução total ou parcial.</w:t>
      </w:r>
    </w:p>
    <w:p w14:paraId="18120AD8" w14:textId="77777777" w:rsidR="00B13B5A" w:rsidRPr="00AA1EA4" w:rsidRDefault="00C21C6C" w:rsidP="00353A91">
      <w:pPr>
        <w:pStyle w:val="Normal1"/>
        <w:numPr>
          <w:ilvl w:val="1"/>
          <w:numId w:val="10"/>
        </w:numPr>
        <w:pBdr>
          <w:top w:val="nil"/>
          <w:left w:val="nil"/>
          <w:bottom w:val="nil"/>
          <w:right w:val="nil"/>
          <w:between w:val="nil"/>
        </w:pBdr>
        <w:spacing w:before="280" w:after="280" w:line="276" w:lineRule="auto"/>
        <w:ind w:left="284" w:hanging="284"/>
        <w:jc w:val="both"/>
        <w:rPr>
          <w:rFonts w:ascii="Arial" w:eastAsia="Times New Roman" w:hAnsi="Arial" w:cs="Arial"/>
          <w:sz w:val="24"/>
          <w:szCs w:val="24"/>
        </w:rPr>
      </w:pPr>
      <w:r w:rsidRPr="00AA1EA4">
        <w:rPr>
          <w:rFonts w:ascii="Arial" w:eastAsia="Times New Roman" w:hAnsi="Arial" w:cs="Arial"/>
          <w:sz w:val="24"/>
          <w:szCs w:val="24"/>
        </w:rPr>
        <w:t>As comunicações entre o órgão ou entidade e a contratada devem ser realizadas por escrito sempre que o ato exigir tal formalidade, admitindo-se o uso de mensagem eletrônica para esse fim.</w:t>
      </w:r>
    </w:p>
    <w:p w14:paraId="0736C0B0" w14:textId="77777777" w:rsidR="00B13B5A" w:rsidRPr="00AA1EA4" w:rsidRDefault="00C21C6C" w:rsidP="00353A91">
      <w:pPr>
        <w:pStyle w:val="Normal1"/>
        <w:numPr>
          <w:ilvl w:val="1"/>
          <w:numId w:val="10"/>
        </w:numPr>
        <w:pBdr>
          <w:top w:val="nil"/>
          <w:left w:val="nil"/>
          <w:bottom w:val="nil"/>
          <w:right w:val="nil"/>
          <w:between w:val="nil"/>
        </w:pBdr>
        <w:spacing w:before="280" w:after="280" w:line="276" w:lineRule="auto"/>
        <w:ind w:left="284" w:hanging="284"/>
        <w:jc w:val="both"/>
        <w:rPr>
          <w:rFonts w:ascii="Arial" w:eastAsia="Times New Roman" w:hAnsi="Arial" w:cs="Arial"/>
          <w:sz w:val="24"/>
          <w:szCs w:val="24"/>
        </w:rPr>
      </w:pPr>
      <w:r w:rsidRPr="00AA1EA4">
        <w:rPr>
          <w:rFonts w:ascii="Arial" w:eastAsia="Times New Roman" w:hAnsi="Arial" w:cs="Arial"/>
          <w:sz w:val="24"/>
          <w:szCs w:val="24"/>
        </w:rPr>
        <w:t>O órgão ou entidade poderá convocar representante da empresa para adoção de providências que devam ser cumpridas de imediato.</w:t>
      </w:r>
    </w:p>
    <w:p w14:paraId="5A8AC699" w14:textId="77777777" w:rsidR="00B13B5A" w:rsidRPr="00AA1EA4" w:rsidRDefault="00C21C6C" w:rsidP="00353A91">
      <w:pPr>
        <w:pStyle w:val="Normal1"/>
        <w:numPr>
          <w:ilvl w:val="1"/>
          <w:numId w:val="10"/>
        </w:numPr>
        <w:pBdr>
          <w:top w:val="nil"/>
          <w:left w:val="nil"/>
          <w:bottom w:val="nil"/>
          <w:right w:val="nil"/>
          <w:between w:val="nil"/>
        </w:pBdr>
        <w:spacing w:before="280" w:after="280" w:line="276" w:lineRule="auto"/>
        <w:ind w:left="0" w:firstLine="0"/>
        <w:jc w:val="both"/>
        <w:rPr>
          <w:rFonts w:ascii="Arial" w:eastAsia="Times New Roman" w:hAnsi="Arial" w:cs="Arial"/>
          <w:sz w:val="24"/>
          <w:szCs w:val="24"/>
        </w:rPr>
      </w:pPr>
      <w:r w:rsidRPr="00AA1EA4">
        <w:rPr>
          <w:rFonts w:ascii="Arial" w:eastAsia="Times New Roman" w:hAnsi="Arial" w:cs="Arial"/>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8F1D14C" w14:textId="77777777" w:rsidR="00B13B5A" w:rsidRPr="00AA1EA4" w:rsidRDefault="00C21C6C" w:rsidP="00353A91">
      <w:pPr>
        <w:pStyle w:val="Normal1"/>
        <w:numPr>
          <w:ilvl w:val="1"/>
          <w:numId w:val="10"/>
        </w:numPr>
        <w:pBdr>
          <w:top w:val="nil"/>
          <w:left w:val="nil"/>
          <w:bottom w:val="nil"/>
          <w:right w:val="nil"/>
          <w:between w:val="nil"/>
        </w:pBdr>
        <w:spacing w:before="280" w:after="280" w:line="276" w:lineRule="auto"/>
        <w:ind w:left="0" w:firstLine="0"/>
        <w:jc w:val="both"/>
        <w:rPr>
          <w:rFonts w:ascii="Arial" w:eastAsia="Times New Roman" w:hAnsi="Arial" w:cs="Arial"/>
          <w:sz w:val="24"/>
          <w:szCs w:val="24"/>
        </w:rPr>
      </w:pPr>
      <w:r w:rsidRPr="00AA1EA4">
        <w:rPr>
          <w:rFonts w:ascii="Arial" w:eastAsia="Times New Roman" w:hAnsi="Arial" w:cs="Arial"/>
          <w:sz w:val="24"/>
          <w:szCs w:val="24"/>
        </w:rPr>
        <w:t>A execução do contrato deverá ser acompanhada e fiscalizada pelos fiscais de Obra, ou pelos respectivos substitutos (Lei nº 14.133, de 2021, art. 117, caput). Nesse Processo são indicados os:</w:t>
      </w:r>
    </w:p>
    <w:p w14:paraId="0FF711CD" w14:textId="77777777" w:rsidR="002267A5" w:rsidRPr="00AA1EA4" w:rsidRDefault="002267A5">
      <w:pPr>
        <w:pStyle w:val="Normal1"/>
        <w:widowControl w:val="0"/>
        <w:spacing w:before="48" w:after="48" w:line="276" w:lineRule="auto"/>
        <w:jc w:val="both"/>
        <w:rPr>
          <w:rFonts w:ascii="Arial" w:eastAsia="Times New Roman" w:hAnsi="Arial" w:cs="Arial"/>
          <w:sz w:val="24"/>
          <w:szCs w:val="24"/>
        </w:rPr>
      </w:pPr>
    </w:p>
    <w:p w14:paraId="14729A00" w14:textId="77777777" w:rsidR="00B13B5A" w:rsidRPr="00AA1EA4" w:rsidRDefault="00C21C6C" w:rsidP="00353A91">
      <w:pPr>
        <w:pStyle w:val="Normal1"/>
        <w:widowControl w:val="0"/>
        <w:numPr>
          <w:ilvl w:val="0"/>
          <w:numId w:val="2"/>
        </w:numPr>
        <w:pBdr>
          <w:top w:val="nil"/>
          <w:left w:val="nil"/>
          <w:bottom w:val="nil"/>
          <w:right w:val="nil"/>
          <w:between w:val="nil"/>
        </w:pBdr>
        <w:spacing w:before="48" w:after="0" w:line="276" w:lineRule="auto"/>
        <w:ind w:left="1985"/>
        <w:jc w:val="both"/>
        <w:rPr>
          <w:rFonts w:ascii="Arial" w:eastAsia="Times New Roman" w:hAnsi="Arial" w:cs="Arial"/>
          <w:color w:val="000000"/>
          <w:sz w:val="24"/>
          <w:szCs w:val="24"/>
        </w:rPr>
      </w:pPr>
      <w:r w:rsidRPr="00AA1EA4">
        <w:rPr>
          <w:rFonts w:ascii="Arial" w:eastAsia="Times New Roman" w:hAnsi="Arial" w:cs="Arial"/>
          <w:color w:val="000000"/>
          <w:sz w:val="24"/>
          <w:szCs w:val="24"/>
        </w:rPr>
        <w:t>Fiscal Titular: Hiago Luiz Delicolli Silva, CPF 382.613.068-52, Engenheiro Civil, CREA 5069833880 - SP VISTO 47282-MS</w:t>
      </w:r>
      <w:r w:rsidR="00FA5389">
        <w:rPr>
          <w:rFonts w:ascii="Arial" w:eastAsia="Times New Roman" w:hAnsi="Arial" w:cs="Arial"/>
          <w:color w:val="000000"/>
          <w:sz w:val="24"/>
          <w:szCs w:val="24"/>
        </w:rPr>
        <w:t>.</w:t>
      </w:r>
    </w:p>
    <w:p w14:paraId="0B8AB224" w14:textId="77777777" w:rsidR="00B13B5A" w:rsidRPr="00AA1EA4" w:rsidRDefault="00C21C6C">
      <w:pPr>
        <w:pStyle w:val="Normal1"/>
        <w:widowControl w:val="0"/>
        <w:pBdr>
          <w:top w:val="nil"/>
          <w:left w:val="nil"/>
          <w:bottom w:val="nil"/>
          <w:right w:val="nil"/>
          <w:between w:val="nil"/>
        </w:pBdr>
        <w:spacing w:after="48" w:line="276" w:lineRule="auto"/>
        <w:ind w:left="1985"/>
        <w:jc w:val="both"/>
        <w:rPr>
          <w:rFonts w:ascii="Arial" w:eastAsia="Times New Roman" w:hAnsi="Arial" w:cs="Arial"/>
          <w:b/>
          <w:color w:val="000000"/>
          <w:sz w:val="24"/>
          <w:szCs w:val="24"/>
        </w:rPr>
      </w:pPr>
      <w:r w:rsidRPr="00AA1EA4">
        <w:rPr>
          <w:rFonts w:ascii="Arial" w:eastAsia="Times New Roman" w:hAnsi="Arial" w:cs="Arial"/>
          <w:b/>
          <w:color w:val="000000"/>
          <w:sz w:val="24"/>
          <w:szCs w:val="24"/>
        </w:rPr>
        <w:t>Assessoria de Fiscalização</w:t>
      </w:r>
    </w:p>
    <w:p w14:paraId="62E0D522" w14:textId="77777777" w:rsidR="00B13B5A" w:rsidRPr="00AA1EA4" w:rsidRDefault="00C21C6C" w:rsidP="00353A91">
      <w:pPr>
        <w:pStyle w:val="Normal1"/>
        <w:numPr>
          <w:ilvl w:val="1"/>
          <w:numId w:val="10"/>
        </w:numPr>
        <w:pBdr>
          <w:top w:val="nil"/>
          <w:left w:val="nil"/>
          <w:bottom w:val="nil"/>
          <w:right w:val="nil"/>
          <w:between w:val="nil"/>
        </w:pBdr>
        <w:spacing w:before="280" w:after="280" w:line="276" w:lineRule="auto"/>
        <w:ind w:left="0" w:firstLine="0"/>
        <w:jc w:val="both"/>
        <w:rPr>
          <w:rFonts w:ascii="Arial" w:eastAsia="Times New Roman" w:hAnsi="Arial" w:cs="Arial"/>
          <w:sz w:val="24"/>
          <w:szCs w:val="24"/>
        </w:rPr>
      </w:pPr>
      <w:r w:rsidRPr="00AA1EA4">
        <w:rPr>
          <w:rFonts w:ascii="Arial" w:eastAsia="Times New Roman" w:hAnsi="Arial" w:cs="Arial"/>
          <w:sz w:val="24"/>
          <w:szCs w:val="24"/>
        </w:rPr>
        <w:t xml:space="preserve">Os fiscais do contrato acompanharão a execução do </w:t>
      </w:r>
      <w:proofErr w:type="gramStart"/>
      <w:r w:rsidRPr="00AA1EA4">
        <w:rPr>
          <w:rFonts w:ascii="Arial" w:eastAsia="Times New Roman" w:hAnsi="Arial" w:cs="Arial"/>
          <w:sz w:val="24"/>
          <w:szCs w:val="24"/>
        </w:rPr>
        <w:t>contrato,o</w:t>
      </w:r>
      <w:proofErr w:type="gramEnd"/>
      <w:r w:rsidRPr="00AA1EA4">
        <w:rPr>
          <w:rFonts w:ascii="Arial" w:eastAsia="Times New Roman" w:hAnsi="Arial" w:cs="Arial"/>
          <w:sz w:val="24"/>
          <w:szCs w:val="24"/>
        </w:rPr>
        <w:t xml:space="preserve"> qual além das responsabilidades normais de fiscalização, também será o responsável pelo acompanhamento dos indicadores de desempenho, dos planos de ação, e da </w:t>
      </w:r>
      <w:r w:rsidRPr="00AA1EA4">
        <w:rPr>
          <w:rFonts w:ascii="Arial" w:eastAsia="Times New Roman" w:hAnsi="Arial" w:cs="Arial"/>
          <w:sz w:val="24"/>
          <w:szCs w:val="24"/>
        </w:rPr>
        <w:lastRenderedPageBreak/>
        <w:t>verificação da autenticidade das informações prestadas. Cabendo à contratada a disponibilização de todas as informações solicitadas pelo Fiscal, para que sejam cumpridas todas as condições estabelecidas no contrato, de modo a assegurar os melhores resultados para a Administração.</w:t>
      </w:r>
    </w:p>
    <w:p w14:paraId="665D732F" w14:textId="77777777" w:rsidR="00B13B5A" w:rsidRPr="00AA1EA4" w:rsidRDefault="00C21C6C" w:rsidP="00353A91">
      <w:pPr>
        <w:pStyle w:val="Normal1"/>
        <w:numPr>
          <w:ilvl w:val="1"/>
          <w:numId w:val="10"/>
        </w:numPr>
        <w:pBdr>
          <w:top w:val="nil"/>
          <w:left w:val="nil"/>
          <w:bottom w:val="nil"/>
          <w:right w:val="nil"/>
          <w:between w:val="nil"/>
        </w:pBdr>
        <w:spacing w:before="280" w:after="280" w:line="276" w:lineRule="auto"/>
        <w:ind w:left="-142" w:firstLine="0"/>
        <w:rPr>
          <w:rFonts w:ascii="Arial" w:eastAsia="Times New Roman" w:hAnsi="Arial" w:cs="Arial"/>
          <w:sz w:val="24"/>
          <w:szCs w:val="24"/>
        </w:rPr>
      </w:pPr>
      <w:r w:rsidRPr="00AA1EA4">
        <w:rPr>
          <w:rFonts w:ascii="Arial" w:eastAsia="Times New Roman" w:hAnsi="Arial" w:cs="Arial"/>
          <w:sz w:val="24"/>
          <w:szCs w:val="24"/>
        </w:rPr>
        <w:t xml:space="preserve">Fiscal Responsável pelo Contrato conforme Decreto nº. </w:t>
      </w:r>
      <w:r w:rsidR="00B45063">
        <w:rPr>
          <w:rFonts w:ascii="Arial" w:eastAsia="Times New Roman" w:hAnsi="Arial" w:cs="Arial"/>
          <w:sz w:val="24"/>
          <w:szCs w:val="24"/>
        </w:rPr>
        <w:t>115</w:t>
      </w:r>
      <w:r w:rsidR="002A3BF6" w:rsidRPr="00AA1EA4">
        <w:rPr>
          <w:rFonts w:ascii="Arial" w:eastAsia="Times New Roman" w:hAnsi="Arial" w:cs="Arial"/>
          <w:sz w:val="24"/>
          <w:szCs w:val="24"/>
        </w:rPr>
        <w:t xml:space="preserve">/2025 de </w:t>
      </w:r>
      <w:r w:rsidR="00B45063">
        <w:rPr>
          <w:rFonts w:ascii="Arial" w:eastAsia="Times New Roman" w:hAnsi="Arial" w:cs="Arial"/>
          <w:sz w:val="24"/>
          <w:szCs w:val="24"/>
        </w:rPr>
        <w:t>16</w:t>
      </w:r>
      <w:r w:rsidR="002A3BF6" w:rsidRPr="00AA1EA4">
        <w:rPr>
          <w:rFonts w:ascii="Arial" w:eastAsia="Times New Roman" w:hAnsi="Arial" w:cs="Arial"/>
          <w:sz w:val="24"/>
          <w:szCs w:val="24"/>
        </w:rPr>
        <w:t xml:space="preserve"> de </w:t>
      </w:r>
      <w:proofErr w:type="gramStart"/>
      <w:r w:rsidR="00B45063">
        <w:rPr>
          <w:rFonts w:ascii="Arial" w:eastAsia="Times New Roman" w:hAnsi="Arial" w:cs="Arial"/>
          <w:sz w:val="24"/>
          <w:szCs w:val="24"/>
        </w:rPr>
        <w:t>Abril</w:t>
      </w:r>
      <w:proofErr w:type="gramEnd"/>
      <w:r w:rsidR="002A3BF6" w:rsidRPr="00AA1EA4">
        <w:rPr>
          <w:rFonts w:ascii="Arial" w:eastAsia="Times New Roman" w:hAnsi="Arial" w:cs="Arial"/>
          <w:sz w:val="24"/>
          <w:szCs w:val="24"/>
        </w:rPr>
        <w:t xml:space="preserve"> de 2025</w:t>
      </w:r>
      <w:r w:rsidRPr="00AA1EA4">
        <w:rPr>
          <w:rFonts w:ascii="Arial" w:eastAsia="Times New Roman" w:hAnsi="Arial" w:cs="Arial"/>
          <w:sz w:val="24"/>
          <w:szCs w:val="24"/>
        </w:rPr>
        <w:t xml:space="preserve">. </w:t>
      </w:r>
      <w:r w:rsidRPr="00AA1EA4">
        <w:rPr>
          <w:rFonts w:ascii="Arial" w:eastAsia="Times New Roman" w:hAnsi="Arial" w:cs="Arial"/>
          <w:sz w:val="24"/>
          <w:szCs w:val="24"/>
        </w:rPr>
        <w:br/>
      </w:r>
    </w:p>
    <w:p w14:paraId="2A18B941" w14:textId="77777777" w:rsidR="00B13B5A" w:rsidRPr="00AA1EA4" w:rsidRDefault="00C21C6C" w:rsidP="002A3BF6">
      <w:pPr>
        <w:pStyle w:val="Normal1"/>
        <w:spacing w:line="240" w:lineRule="auto"/>
        <w:ind w:left="4254"/>
        <w:jc w:val="both"/>
        <w:rPr>
          <w:rFonts w:ascii="Arial" w:eastAsia="Times New Roman" w:hAnsi="Arial" w:cs="Arial"/>
          <w:sz w:val="24"/>
          <w:szCs w:val="24"/>
        </w:rPr>
      </w:pPr>
      <w:r w:rsidRPr="00AA1EA4">
        <w:rPr>
          <w:rFonts w:ascii="Arial" w:eastAsia="Times New Roman" w:hAnsi="Arial" w:cs="Arial"/>
          <w:sz w:val="24"/>
          <w:szCs w:val="24"/>
        </w:rPr>
        <w:t>“Designa servidores para exercer a função de fiscais de contratos</w:t>
      </w:r>
      <w:r w:rsidR="00FA5389">
        <w:rPr>
          <w:rFonts w:ascii="Arial" w:eastAsia="Times New Roman" w:hAnsi="Arial" w:cs="Arial"/>
          <w:sz w:val="24"/>
          <w:szCs w:val="24"/>
        </w:rPr>
        <w:t xml:space="preserve"> públicos para exercício de 2025</w:t>
      </w:r>
      <w:r w:rsidRPr="00AA1EA4">
        <w:rPr>
          <w:rFonts w:ascii="Arial" w:eastAsia="Times New Roman" w:hAnsi="Arial" w:cs="Arial"/>
          <w:sz w:val="24"/>
          <w:szCs w:val="24"/>
        </w:rPr>
        <w:t xml:space="preserve"> e dá outras providências”. </w:t>
      </w:r>
    </w:p>
    <w:p w14:paraId="1187AAAA" w14:textId="77777777" w:rsidR="00B13B5A" w:rsidRPr="00AA1EA4" w:rsidRDefault="00B13B5A" w:rsidP="002A3BF6">
      <w:pPr>
        <w:pStyle w:val="Normal1"/>
        <w:spacing w:line="240" w:lineRule="auto"/>
        <w:ind w:left="4254"/>
        <w:jc w:val="both"/>
        <w:rPr>
          <w:rFonts w:ascii="Arial" w:eastAsia="Times New Roman" w:hAnsi="Arial" w:cs="Arial"/>
          <w:sz w:val="24"/>
          <w:szCs w:val="24"/>
        </w:rPr>
      </w:pPr>
    </w:p>
    <w:p w14:paraId="1CAAEA24" w14:textId="72753403" w:rsidR="00B13B5A" w:rsidRPr="00AA1EA4" w:rsidRDefault="00840618" w:rsidP="002A3BF6">
      <w:pPr>
        <w:pStyle w:val="Normal1"/>
        <w:widowControl w:val="0"/>
        <w:pBdr>
          <w:top w:val="nil"/>
          <w:left w:val="nil"/>
          <w:bottom w:val="nil"/>
          <w:right w:val="nil"/>
          <w:between w:val="nil"/>
        </w:pBdr>
        <w:tabs>
          <w:tab w:val="left" w:pos="632"/>
        </w:tabs>
        <w:spacing w:after="0" w:line="240" w:lineRule="auto"/>
        <w:jc w:val="both"/>
        <w:rPr>
          <w:rFonts w:ascii="Arial" w:eastAsia="Times New Roman" w:hAnsi="Arial" w:cs="Arial"/>
          <w:sz w:val="24"/>
          <w:szCs w:val="24"/>
        </w:rPr>
      </w:pPr>
      <w:r>
        <w:rPr>
          <w:rFonts w:ascii="Arial" w:eastAsia="Times New Roman" w:hAnsi="Arial" w:cs="Arial"/>
          <w:sz w:val="24"/>
          <w:szCs w:val="24"/>
        </w:rPr>
        <w:t>José Sanches Cavalheiro</w:t>
      </w:r>
      <w:r w:rsidR="00C21C6C" w:rsidRPr="00AA1EA4">
        <w:rPr>
          <w:rFonts w:ascii="Arial" w:eastAsia="Times New Roman" w:hAnsi="Arial" w:cs="Arial"/>
          <w:sz w:val="24"/>
          <w:szCs w:val="24"/>
        </w:rPr>
        <w:t xml:space="preserve">, Mat. </w:t>
      </w:r>
      <w:r>
        <w:rPr>
          <w:rFonts w:ascii="Arial" w:eastAsia="Times New Roman" w:hAnsi="Arial" w:cs="Arial"/>
          <w:sz w:val="24"/>
          <w:szCs w:val="24"/>
        </w:rPr>
        <w:t>2126-1</w:t>
      </w:r>
      <w:r w:rsidR="00A63618">
        <w:rPr>
          <w:rFonts w:ascii="Arial" w:eastAsia="Times New Roman" w:hAnsi="Arial" w:cs="Arial"/>
          <w:sz w:val="24"/>
          <w:szCs w:val="24"/>
        </w:rPr>
        <w:t xml:space="preserve">; </w:t>
      </w:r>
    </w:p>
    <w:p w14:paraId="69B98E6A" w14:textId="4774EB16" w:rsidR="00B13B5A" w:rsidRPr="00AA1EA4" w:rsidRDefault="00840618" w:rsidP="00840618">
      <w:pPr>
        <w:pStyle w:val="Normal1"/>
        <w:widowControl w:val="0"/>
        <w:pBdr>
          <w:top w:val="nil"/>
          <w:left w:val="nil"/>
          <w:bottom w:val="nil"/>
          <w:right w:val="nil"/>
          <w:between w:val="nil"/>
        </w:pBdr>
        <w:tabs>
          <w:tab w:val="left" w:pos="632"/>
        </w:tabs>
        <w:spacing w:after="0" w:line="240" w:lineRule="auto"/>
        <w:jc w:val="both"/>
        <w:rPr>
          <w:rFonts w:ascii="Arial" w:eastAsia="Times New Roman" w:hAnsi="Arial" w:cs="Arial"/>
          <w:color w:val="FF0000"/>
          <w:sz w:val="24"/>
          <w:szCs w:val="24"/>
        </w:rPr>
      </w:pPr>
      <w:r>
        <w:rPr>
          <w:rFonts w:ascii="Arial" w:eastAsia="Times New Roman" w:hAnsi="Arial" w:cs="Arial"/>
          <w:sz w:val="24"/>
          <w:szCs w:val="24"/>
        </w:rPr>
        <w:t>Rodrigo Leandro Soares</w:t>
      </w:r>
      <w:r w:rsidR="00C21C6C" w:rsidRPr="00AA1EA4">
        <w:rPr>
          <w:rFonts w:ascii="Arial" w:eastAsia="Times New Roman" w:hAnsi="Arial" w:cs="Arial"/>
          <w:sz w:val="24"/>
          <w:szCs w:val="24"/>
        </w:rPr>
        <w:t xml:space="preserve">, Mat. </w:t>
      </w:r>
      <w:r>
        <w:rPr>
          <w:rFonts w:ascii="Arial" w:eastAsia="Times New Roman" w:hAnsi="Arial" w:cs="Arial"/>
          <w:sz w:val="24"/>
          <w:szCs w:val="24"/>
        </w:rPr>
        <w:t>3279-1</w:t>
      </w:r>
      <w:r w:rsidR="00C21C6C" w:rsidRPr="00AA1EA4">
        <w:rPr>
          <w:rFonts w:ascii="Arial" w:eastAsia="Times New Roman" w:hAnsi="Arial" w:cs="Arial"/>
          <w:sz w:val="24"/>
          <w:szCs w:val="24"/>
        </w:rPr>
        <w:t xml:space="preserve">; </w:t>
      </w:r>
    </w:p>
    <w:p w14:paraId="0E9979FD" w14:textId="77777777" w:rsidR="00B13B5A" w:rsidRPr="00AA1EA4" w:rsidRDefault="00C21C6C" w:rsidP="00353A91">
      <w:pPr>
        <w:pStyle w:val="Normal1"/>
        <w:numPr>
          <w:ilvl w:val="1"/>
          <w:numId w:val="10"/>
        </w:numPr>
        <w:pBdr>
          <w:top w:val="nil"/>
          <w:left w:val="nil"/>
          <w:bottom w:val="nil"/>
          <w:right w:val="nil"/>
          <w:between w:val="nil"/>
        </w:pBdr>
        <w:spacing w:before="280" w:after="280" w:line="276" w:lineRule="auto"/>
        <w:ind w:left="0" w:firstLine="0"/>
        <w:jc w:val="both"/>
        <w:rPr>
          <w:rFonts w:ascii="Arial" w:eastAsia="Times New Roman" w:hAnsi="Arial" w:cs="Arial"/>
          <w:sz w:val="24"/>
          <w:szCs w:val="24"/>
        </w:rPr>
      </w:pPr>
      <w:r w:rsidRPr="00AA1EA4">
        <w:rPr>
          <w:rFonts w:ascii="Arial" w:eastAsia="Times New Roman" w:hAnsi="Arial" w:cs="Arial"/>
          <w:sz w:val="24"/>
          <w:szCs w:val="24"/>
        </w:rPr>
        <w:t>Além do disposto acima, a fiscalização contratual obedecerá às seguintes rotinas:</w:t>
      </w:r>
    </w:p>
    <w:p w14:paraId="30E98D97" w14:textId="77777777" w:rsidR="00B13B5A" w:rsidRPr="00AA1EA4" w:rsidRDefault="00C21C6C" w:rsidP="00353A91">
      <w:pPr>
        <w:pStyle w:val="Normal1"/>
        <w:numPr>
          <w:ilvl w:val="1"/>
          <w:numId w:val="10"/>
        </w:numPr>
        <w:pBdr>
          <w:top w:val="nil"/>
          <w:left w:val="nil"/>
          <w:bottom w:val="nil"/>
          <w:right w:val="nil"/>
          <w:between w:val="nil"/>
        </w:pBdr>
        <w:spacing w:before="280" w:after="280" w:line="276" w:lineRule="auto"/>
        <w:ind w:left="0" w:firstLine="0"/>
        <w:jc w:val="both"/>
        <w:rPr>
          <w:rFonts w:ascii="Arial" w:eastAsia="Times New Roman" w:hAnsi="Arial" w:cs="Arial"/>
          <w:sz w:val="24"/>
          <w:szCs w:val="24"/>
        </w:rPr>
      </w:pPr>
      <w:r w:rsidRPr="00AA1EA4">
        <w:rPr>
          <w:rFonts w:ascii="Arial" w:eastAsia="Times New Roman" w:hAnsi="Arial" w:cs="Arial"/>
          <w:sz w:val="24"/>
          <w:szCs w:val="24"/>
        </w:rPr>
        <w:t>Solicitar fotos diariamente dos serviços executados;</w:t>
      </w:r>
    </w:p>
    <w:p w14:paraId="0AE9B9EB" w14:textId="77777777" w:rsidR="00B13B5A" w:rsidRPr="00AA1EA4" w:rsidRDefault="00C21C6C" w:rsidP="00353A91">
      <w:pPr>
        <w:pStyle w:val="Normal1"/>
        <w:numPr>
          <w:ilvl w:val="1"/>
          <w:numId w:val="10"/>
        </w:numPr>
        <w:pBdr>
          <w:top w:val="nil"/>
          <w:left w:val="nil"/>
          <w:bottom w:val="nil"/>
          <w:right w:val="nil"/>
          <w:between w:val="nil"/>
        </w:pBdr>
        <w:spacing w:before="280" w:after="280" w:line="276" w:lineRule="auto"/>
        <w:ind w:left="0" w:firstLine="0"/>
        <w:jc w:val="both"/>
        <w:rPr>
          <w:rFonts w:ascii="Arial" w:eastAsia="Times New Roman" w:hAnsi="Arial" w:cs="Arial"/>
          <w:sz w:val="24"/>
          <w:szCs w:val="24"/>
        </w:rPr>
      </w:pPr>
      <w:r w:rsidRPr="00AA1EA4">
        <w:rPr>
          <w:rFonts w:ascii="Arial" w:eastAsia="Times New Roman" w:hAnsi="Arial" w:cs="Arial"/>
          <w:sz w:val="24"/>
          <w:szCs w:val="24"/>
        </w:rPr>
        <w:t xml:space="preserve">O Construtor deverá apresentar para medições os seguintes documentos encaminhados via Impresso e/ou Email: Enviar pelo Engenheiro Responsável pela Execução o Boletim Medição, Resumo do Empreendimento, Memória de Cálculo, Croqui dos Serviços Executados, Relatório Fotográfico (com fotos diárias devidamente registradas as datas, hora e coordenadas geográficas) e diário de obra; </w:t>
      </w:r>
    </w:p>
    <w:p w14:paraId="438E1A9A" w14:textId="77777777" w:rsidR="00B13B5A" w:rsidRPr="00AA1EA4" w:rsidRDefault="00C21C6C" w:rsidP="00353A91">
      <w:pPr>
        <w:pStyle w:val="Normal1"/>
        <w:numPr>
          <w:ilvl w:val="1"/>
          <w:numId w:val="10"/>
        </w:numPr>
        <w:pBdr>
          <w:top w:val="nil"/>
          <w:left w:val="nil"/>
          <w:bottom w:val="nil"/>
          <w:right w:val="nil"/>
          <w:between w:val="nil"/>
        </w:pBdr>
        <w:spacing w:before="280" w:after="280" w:line="276" w:lineRule="auto"/>
        <w:ind w:left="0" w:firstLine="0"/>
        <w:jc w:val="both"/>
        <w:rPr>
          <w:rFonts w:ascii="Arial" w:eastAsia="Times New Roman" w:hAnsi="Arial" w:cs="Arial"/>
          <w:sz w:val="24"/>
          <w:szCs w:val="24"/>
        </w:rPr>
      </w:pPr>
      <w:r w:rsidRPr="00AA1EA4">
        <w:rPr>
          <w:rFonts w:ascii="Arial" w:eastAsia="Times New Roman" w:hAnsi="Arial" w:cs="Arial"/>
          <w:sz w:val="24"/>
          <w:szCs w:val="24"/>
        </w:rPr>
        <w:t>Não serão aceitos os pagamentos fora do cronograma físico-financeiro, devendo ser respeitado rigorosamente o que prevê no desembolso estabelecido através da aprovação do órgão gestor – P</w:t>
      </w:r>
      <w:r w:rsidR="00A63618">
        <w:rPr>
          <w:rFonts w:ascii="Arial" w:eastAsia="Times New Roman" w:hAnsi="Arial" w:cs="Arial"/>
          <w:sz w:val="24"/>
          <w:szCs w:val="24"/>
        </w:rPr>
        <w:t xml:space="preserve">refeitura Municipal de Bonito; </w:t>
      </w:r>
    </w:p>
    <w:p w14:paraId="3D9F628F" w14:textId="77777777" w:rsidR="00B13B5A" w:rsidRPr="00A63618" w:rsidRDefault="00C21C6C" w:rsidP="00353A91">
      <w:pPr>
        <w:pStyle w:val="Normal1"/>
        <w:numPr>
          <w:ilvl w:val="1"/>
          <w:numId w:val="10"/>
        </w:numPr>
        <w:pBdr>
          <w:top w:val="nil"/>
          <w:left w:val="nil"/>
          <w:bottom w:val="nil"/>
          <w:right w:val="nil"/>
          <w:between w:val="nil"/>
        </w:pBdr>
        <w:spacing w:before="280" w:after="280" w:line="276" w:lineRule="auto"/>
        <w:ind w:left="0" w:firstLine="0"/>
        <w:jc w:val="both"/>
        <w:rPr>
          <w:rFonts w:ascii="Arial" w:eastAsia="Times New Roman" w:hAnsi="Arial" w:cs="Arial"/>
          <w:sz w:val="24"/>
          <w:szCs w:val="24"/>
        </w:rPr>
      </w:pPr>
      <w:r w:rsidRPr="00AA1EA4">
        <w:rPr>
          <w:rFonts w:ascii="Arial" w:eastAsia="Times New Roman" w:hAnsi="Arial" w:cs="Arial"/>
          <w:sz w:val="24"/>
          <w:szCs w:val="24"/>
        </w:rPr>
        <w:t>O gestor do contrato acompanhará os registros realizados pelos fiscais do contrato, de todas as ocorrências relacionadas à execução do contrato e as medidas adotadas, informando, se for o caso, à autoridade superior àq</w:t>
      </w:r>
      <w:r w:rsidRPr="00A63618">
        <w:rPr>
          <w:rFonts w:ascii="Arial" w:eastAsia="Times New Roman" w:hAnsi="Arial" w:cs="Arial"/>
          <w:sz w:val="24"/>
          <w:szCs w:val="24"/>
        </w:rPr>
        <w:t>uelas que ultrapassarem a sua competência. (Decreto nº 11.246, de 2022, art. 21, II).</w:t>
      </w:r>
    </w:p>
    <w:p w14:paraId="2694CEE8" w14:textId="77777777" w:rsidR="00B13B5A" w:rsidRPr="009610FA" w:rsidRDefault="00B13B5A">
      <w:pPr>
        <w:pStyle w:val="Normal1"/>
        <w:widowControl w:val="0"/>
        <w:spacing w:before="48" w:after="48" w:line="276" w:lineRule="auto"/>
        <w:ind w:firstLine="284"/>
        <w:jc w:val="both"/>
        <w:rPr>
          <w:rFonts w:ascii="Arial" w:eastAsia="Arial" w:hAnsi="Arial" w:cs="Arial"/>
          <w:sz w:val="28"/>
          <w:szCs w:val="28"/>
        </w:rPr>
      </w:pPr>
    </w:p>
    <w:p w14:paraId="35D274A5" w14:textId="77777777" w:rsidR="00B13B5A" w:rsidRPr="00840618" w:rsidRDefault="00C21C6C" w:rsidP="00353A91">
      <w:pPr>
        <w:pStyle w:val="Normal1"/>
        <w:numPr>
          <w:ilvl w:val="0"/>
          <w:numId w:val="1"/>
        </w:numPr>
        <w:spacing w:after="0"/>
        <w:ind w:left="284" w:hanging="284"/>
        <w:jc w:val="both"/>
        <w:rPr>
          <w:rFonts w:ascii="Arial" w:eastAsia="Century Gothic" w:hAnsi="Arial" w:cs="Arial"/>
          <w:sz w:val="24"/>
          <w:szCs w:val="24"/>
          <w:highlight w:val="lightGray"/>
        </w:rPr>
      </w:pPr>
      <w:r w:rsidRPr="00840618">
        <w:rPr>
          <w:rFonts w:ascii="Arial" w:eastAsia="Century Gothic" w:hAnsi="Arial" w:cs="Arial"/>
          <w:b/>
          <w:sz w:val="24"/>
          <w:szCs w:val="24"/>
          <w:highlight w:val="lightGray"/>
        </w:rPr>
        <w:t>CRITÉRIO DE MEDIÇÃO E DE PAGAMENTO:</w:t>
      </w:r>
    </w:p>
    <w:p w14:paraId="65D1BA07" w14:textId="77777777" w:rsidR="00B13B5A" w:rsidRPr="009610FA" w:rsidRDefault="00B13B5A">
      <w:pPr>
        <w:pStyle w:val="Normal1"/>
        <w:jc w:val="both"/>
        <w:rPr>
          <w:rFonts w:ascii="Arial" w:eastAsia="Century Gothic" w:hAnsi="Arial" w:cs="Arial"/>
          <w:sz w:val="28"/>
          <w:szCs w:val="28"/>
        </w:rPr>
      </w:pPr>
    </w:p>
    <w:p w14:paraId="39DA8173" w14:textId="77777777" w:rsidR="00450A99" w:rsidRPr="00450A99" w:rsidRDefault="00450A99" w:rsidP="00353A91">
      <w:pPr>
        <w:pStyle w:val="PargrafodaLista"/>
        <w:widowControl w:val="0"/>
        <w:numPr>
          <w:ilvl w:val="0"/>
          <w:numId w:val="4"/>
        </w:numPr>
        <w:spacing w:before="48" w:after="48" w:line="276" w:lineRule="auto"/>
        <w:contextualSpacing w:val="0"/>
        <w:textAlignment w:val="auto"/>
        <w:rPr>
          <w:rFonts w:ascii="Arial" w:eastAsia="Times New Roman" w:hAnsi="Arial" w:cs="Arial"/>
          <w:vanish/>
          <w:position w:val="0"/>
          <w:sz w:val="24"/>
          <w:szCs w:val="24"/>
          <w:lang w:eastAsia="pt-BR"/>
        </w:rPr>
      </w:pPr>
    </w:p>
    <w:p w14:paraId="0EA4E9A1" w14:textId="77777777" w:rsidR="00450A99" w:rsidRPr="00450A99" w:rsidRDefault="00450A99" w:rsidP="00353A91">
      <w:pPr>
        <w:pStyle w:val="PargrafodaLista"/>
        <w:widowControl w:val="0"/>
        <w:numPr>
          <w:ilvl w:val="0"/>
          <w:numId w:val="4"/>
        </w:numPr>
        <w:spacing w:before="48" w:after="48" w:line="276" w:lineRule="auto"/>
        <w:contextualSpacing w:val="0"/>
        <w:textAlignment w:val="auto"/>
        <w:rPr>
          <w:rFonts w:ascii="Arial" w:eastAsia="Times New Roman" w:hAnsi="Arial" w:cs="Arial"/>
          <w:vanish/>
          <w:position w:val="0"/>
          <w:sz w:val="24"/>
          <w:szCs w:val="24"/>
          <w:lang w:eastAsia="pt-BR"/>
        </w:rPr>
      </w:pPr>
    </w:p>
    <w:p w14:paraId="67A37896" w14:textId="77777777" w:rsidR="00450A99" w:rsidRPr="00450A99" w:rsidRDefault="00450A99" w:rsidP="00353A91">
      <w:pPr>
        <w:pStyle w:val="PargrafodaLista"/>
        <w:widowControl w:val="0"/>
        <w:numPr>
          <w:ilvl w:val="0"/>
          <w:numId w:val="4"/>
        </w:numPr>
        <w:spacing w:before="48" w:after="48" w:line="276" w:lineRule="auto"/>
        <w:contextualSpacing w:val="0"/>
        <w:textAlignment w:val="auto"/>
        <w:rPr>
          <w:rFonts w:ascii="Arial" w:eastAsia="Times New Roman" w:hAnsi="Arial" w:cs="Arial"/>
          <w:vanish/>
          <w:position w:val="0"/>
          <w:sz w:val="24"/>
          <w:szCs w:val="24"/>
          <w:lang w:eastAsia="pt-BR"/>
        </w:rPr>
      </w:pPr>
    </w:p>
    <w:p w14:paraId="05560E0E" w14:textId="77777777" w:rsidR="00450A99" w:rsidRPr="00450A99" w:rsidRDefault="00450A99" w:rsidP="00353A91">
      <w:pPr>
        <w:pStyle w:val="PargrafodaLista"/>
        <w:widowControl w:val="0"/>
        <w:numPr>
          <w:ilvl w:val="0"/>
          <w:numId w:val="4"/>
        </w:numPr>
        <w:spacing w:before="48" w:after="48" w:line="276" w:lineRule="auto"/>
        <w:contextualSpacing w:val="0"/>
        <w:textAlignment w:val="auto"/>
        <w:rPr>
          <w:rFonts w:ascii="Arial" w:eastAsia="Times New Roman" w:hAnsi="Arial" w:cs="Arial"/>
          <w:vanish/>
          <w:position w:val="0"/>
          <w:sz w:val="24"/>
          <w:szCs w:val="24"/>
          <w:lang w:eastAsia="pt-BR"/>
        </w:rPr>
      </w:pPr>
    </w:p>
    <w:p w14:paraId="5165D05A" w14:textId="7EB6DE0A"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u w:val="single"/>
        </w:rPr>
      </w:pPr>
      <w:r w:rsidRPr="008A2262">
        <w:rPr>
          <w:rFonts w:ascii="Arial" w:eastAsia="Times New Roman" w:hAnsi="Arial" w:cs="Arial"/>
          <w:sz w:val="24"/>
          <w:szCs w:val="24"/>
        </w:rPr>
        <w:t xml:space="preserve">A empresa é responsável pelo envio dos seguintes documentos encaminhados via Impresso e/ou E-Mail: Enviar pelo Engenheiro Responsável </w:t>
      </w:r>
      <w:r w:rsidRPr="008A2262">
        <w:rPr>
          <w:rFonts w:ascii="Arial" w:eastAsia="Times New Roman" w:hAnsi="Arial" w:cs="Arial"/>
          <w:sz w:val="24"/>
          <w:szCs w:val="24"/>
        </w:rPr>
        <w:lastRenderedPageBreak/>
        <w:t>pela Execução o Boletim Medição, Resumo do Empreendimento, Memória de Cálculo, Croqui dos Serviços Executados, Relatório Fotográfico (com fotos diárias devidamente registradas as datas, hora e coordenadas geográficas) e Diário de Obras. Só serão liberados a Medição Mensal, posterior aferição do Gestor Municipal, Fiscal de Obra</w:t>
      </w:r>
      <w:r w:rsidRPr="00B45063">
        <w:rPr>
          <w:rFonts w:ascii="Arial" w:eastAsia="Times New Roman" w:hAnsi="Arial" w:cs="Arial"/>
          <w:b/>
          <w:sz w:val="24"/>
          <w:szCs w:val="24"/>
          <w:u w:val="single"/>
        </w:rPr>
        <w:t>, podendo levar at</w:t>
      </w:r>
      <w:r w:rsidR="002267A5" w:rsidRPr="00B45063">
        <w:rPr>
          <w:rFonts w:ascii="Arial" w:eastAsia="Times New Roman" w:hAnsi="Arial" w:cs="Arial"/>
          <w:b/>
          <w:sz w:val="24"/>
          <w:szCs w:val="24"/>
          <w:u w:val="single"/>
        </w:rPr>
        <w:t xml:space="preserve">é </w:t>
      </w:r>
      <w:r w:rsidR="00B45063" w:rsidRPr="00B45063">
        <w:rPr>
          <w:rFonts w:ascii="Arial" w:eastAsia="Times New Roman" w:hAnsi="Arial" w:cs="Arial"/>
          <w:b/>
          <w:sz w:val="24"/>
          <w:szCs w:val="24"/>
          <w:u w:val="single"/>
        </w:rPr>
        <w:t>3</w:t>
      </w:r>
      <w:r w:rsidRPr="00B45063">
        <w:rPr>
          <w:rFonts w:ascii="Arial" w:eastAsia="Times New Roman" w:hAnsi="Arial" w:cs="Arial"/>
          <w:b/>
          <w:sz w:val="24"/>
          <w:szCs w:val="24"/>
          <w:u w:val="single"/>
        </w:rPr>
        <w:t>0 dias cada liberação.</w:t>
      </w:r>
    </w:p>
    <w:p w14:paraId="49F6FF69" w14:textId="77777777" w:rsidR="00B13B5A" w:rsidRPr="008A2262" w:rsidRDefault="00B13B5A" w:rsidP="00BE356D">
      <w:pPr>
        <w:pStyle w:val="Normal1"/>
        <w:widowControl w:val="0"/>
        <w:spacing w:before="48" w:after="48" w:line="276" w:lineRule="auto"/>
        <w:ind w:left="284" w:hanging="284"/>
        <w:jc w:val="both"/>
        <w:rPr>
          <w:rFonts w:ascii="Arial" w:eastAsia="Times New Roman" w:hAnsi="Arial" w:cs="Arial"/>
          <w:sz w:val="24"/>
          <w:szCs w:val="24"/>
        </w:rPr>
      </w:pPr>
    </w:p>
    <w:p w14:paraId="23B13C82"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 xml:space="preserve">Somente após a conferência e atesto do setor responsável da Prefeitura, é que a Nota Fiscal/Fatura será encaminhada para a tesouraria efetuar o pagamento. </w:t>
      </w:r>
    </w:p>
    <w:p w14:paraId="616B0724" w14:textId="77777777" w:rsidR="00B13B5A" w:rsidRPr="008A2262" w:rsidRDefault="00B13B5A" w:rsidP="00BE356D">
      <w:pPr>
        <w:pStyle w:val="Normal1"/>
        <w:widowControl w:val="0"/>
        <w:pBdr>
          <w:top w:val="nil"/>
          <w:left w:val="nil"/>
          <w:bottom w:val="nil"/>
          <w:right w:val="nil"/>
          <w:between w:val="nil"/>
        </w:pBdr>
        <w:spacing w:before="48" w:after="48" w:line="276" w:lineRule="auto"/>
        <w:ind w:left="284" w:hanging="284"/>
        <w:jc w:val="both"/>
        <w:rPr>
          <w:rFonts w:ascii="Arial" w:eastAsia="Times New Roman" w:hAnsi="Arial" w:cs="Arial"/>
          <w:color w:val="000000"/>
          <w:sz w:val="24"/>
          <w:szCs w:val="24"/>
        </w:rPr>
      </w:pPr>
    </w:p>
    <w:p w14:paraId="61FDC798"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Os serviços poderão ser rejeitados, no todo ou em parte, inclusive antes do recebimento provisório, quando em desacordo com as especificações constantes no Termo de Referência e na proposta, devendo ser substituídos no prazo de 15 dias, a contar da notificação da contratada, às suas custas, sem prejuízo da aplicação das penalidades.</w:t>
      </w:r>
    </w:p>
    <w:p w14:paraId="5FDEF20D" w14:textId="77777777" w:rsidR="00B13B5A" w:rsidRPr="008A2262" w:rsidRDefault="00B13B5A" w:rsidP="00BE356D">
      <w:pPr>
        <w:pStyle w:val="Normal1"/>
        <w:widowControl w:val="0"/>
        <w:pBdr>
          <w:top w:val="nil"/>
          <w:left w:val="nil"/>
          <w:bottom w:val="nil"/>
          <w:right w:val="nil"/>
          <w:between w:val="nil"/>
        </w:pBdr>
        <w:spacing w:before="48" w:after="48" w:line="276" w:lineRule="auto"/>
        <w:ind w:left="284" w:hanging="284"/>
        <w:jc w:val="both"/>
        <w:rPr>
          <w:rFonts w:ascii="Arial" w:eastAsia="Times New Roman" w:hAnsi="Arial" w:cs="Arial"/>
          <w:color w:val="000000"/>
          <w:sz w:val="24"/>
          <w:szCs w:val="24"/>
        </w:rPr>
      </w:pPr>
    </w:p>
    <w:p w14:paraId="06F8C2C7"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As medições deverão ser realizadas entre cada mês entre os períodos dos dias 01 (primeiro) ao dia 15 (Quinze). Aferidos serão efetuados em até 30 (trinta) dias, da entrega da Nota Fiscal na Prefeitura.</w:t>
      </w:r>
    </w:p>
    <w:p w14:paraId="10550EE8" w14:textId="77777777" w:rsidR="00B13B5A" w:rsidRPr="008A2262" w:rsidRDefault="00B13B5A" w:rsidP="00BE356D">
      <w:pPr>
        <w:pStyle w:val="Normal1"/>
        <w:widowControl w:val="0"/>
        <w:spacing w:before="48" w:after="48" w:line="276" w:lineRule="auto"/>
        <w:ind w:left="284" w:hanging="284"/>
        <w:jc w:val="both"/>
        <w:rPr>
          <w:rFonts w:ascii="Arial" w:eastAsia="Times New Roman" w:hAnsi="Arial" w:cs="Arial"/>
          <w:sz w:val="24"/>
          <w:szCs w:val="24"/>
        </w:rPr>
      </w:pPr>
    </w:p>
    <w:p w14:paraId="2A29A01E"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b/>
          <w:sz w:val="24"/>
          <w:szCs w:val="24"/>
        </w:rPr>
        <w:t xml:space="preserve">Caso a empresa necessite realizar reprogramação do cronograma físico financeiro, sendo ela positiva ou negativa, deverá ser encaminhado via ofício formalizando a demanda para aprovações. A mesma ficará a cargo de aceite e aprovação. </w:t>
      </w:r>
    </w:p>
    <w:p w14:paraId="19F05D77" w14:textId="77777777" w:rsidR="00B13B5A" w:rsidRPr="008A2262" w:rsidRDefault="00B13B5A" w:rsidP="00BE356D">
      <w:pPr>
        <w:pStyle w:val="Normal1"/>
        <w:widowControl w:val="0"/>
        <w:spacing w:before="48" w:after="48" w:line="276" w:lineRule="auto"/>
        <w:ind w:left="284" w:hanging="284"/>
        <w:jc w:val="both"/>
        <w:rPr>
          <w:rFonts w:ascii="Arial" w:eastAsia="Times New Roman" w:hAnsi="Arial" w:cs="Arial"/>
          <w:sz w:val="24"/>
          <w:szCs w:val="24"/>
        </w:rPr>
      </w:pPr>
    </w:p>
    <w:p w14:paraId="353E6B68"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Havendo erro na Fatura/Fatura, ou outra circunstância que impeça a liquidação da despesa, a mesma ficará bloqueada e o pagamento sustado até que a CONTRATADA providencie as medidas saneadoras necessárias, não ocorrendo, neste caso, qualquer ônus para o Município.</w:t>
      </w:r>
    </w:p>
    <w:p w14:paraId="36AB5211" w14:textId="77777777" w:rsidR="00B13B5A" w:rsidRPr="008A2262" w:rsidRDefault="00B13B5A" w:rsidP="00BE356D">
      <w:pPr>
        <w:pStyle w:val="Normal1"/>
        <w:widowControl w:val="0"/>
        <w:spacing w:before="48" w:after="48" w:line="276" w:lineRule="auto"/>
        <w:ind w:left="284" w:hanging="284"/>
        <w:jc w:val="both"/>
        <w:rPr>
          <w:rFonts w:ascii="Arial" w:eastAsia="Times New Roman" w:hAnsi="Arial" w:cs="Arial"/>
          <w:sz w:val="24"/>
          <w:szCs w:val="24"/>
        </w:rPr>
      </w:pPr>
    </w:p>
    <w:p w14:paraId="6578357C" w14:textId="77777777" w:rsidR="00B13B5A"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Nenhum pagamento será efetuado à CONTRATADA, enquanto pendente de liquidação qualquer obrigação financeira que lhe for imposta, em virtude de penalidade ou inadimplência, sem que isso gere direito ao pleito de reajustamento de preços ou correção monetária.</w:t>
      </w:r>
    </w:p>
    <w:p w14:paraId="4FA8B1AF" w14:textId="77777777" w:rsidR="008A2262" w:rsidRDefault="008A2262" w:rsidP="00BE356D">
      <w:pPr>
        <w:pStyle w:val="PargrafodaLista"/>
        <w:ind w:left="284" w:hanging="284"/>
      </w:pPr>
    </w:p>
    <w:p w14:paraId="15B56609" w14:textId="77777777" w:rsidR="00B13B5A"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color w:val="000000"/>
          <w:sz w:val="24"/>
          <w:szCs w:val="24"/>
        </w:rPr>
      </w:pPr>
      <w:r w:rsidRPr="008A2262">
        <w:rPr>
          <w:rFonts w:ascii="Arial" w:eastAsia="Times New Roman" w:hAnsi="Arial" w:cs="Arial"/>
          <w:color w:val="000000"/>
          <w:sz w:val="24"/>
          <w:szCs w:val="24"/>
        </w:rPr>
        <w:t>Para pagamentos, deverá ser protocolado ao setor responsável pela fiscalização do contrato, entre os dias 01 ao 15 do mês seguinte ao da prestação dos serviços, e assim posteriormente aprovados serão efetuados em até 30 (trinta) dias, da entrega da Nota Fiscal na Prefeitura com os seguintes documentos:</w:t>
      </w:r>
    </w:p>
    <w:p w14:paraId="6B182A7A" w14:textId="77777777" w:rsidR="008A2262" w:rsidRDefault="008A2262" w:rsidP="00BE356D">
      <w:pPr>
        <w:pStyle w:val="PargrafodaLista"/>
        <w:ind w:left="284" w:hanging="284"/>
      </w:pPr>
    </w:p>
    <w:p w14:paraId="192287E7" w14:textId="77777777" w:rsidR="00B13B5A"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color w:val="000000"/>
          <w:sz w:val="24"/>
          <w:szCs w:val="24"/>
        </w:rPr>
      </w:pPr>
      <w:r w:rsidRPr="008A2262">
        <w:rPr>
          <w:rFonts w:ascii="Arial" w:eastAsia="Times New Roman" w:hAnsi="Arial" w:cs="Arial"/>
          <w:color w:val="000000"/>
          <w:sz w:val="24"/>
          <w:szCs w:val="24"/>
        </w:rPr>
        <w:lastRenderedPageBreak/>
        <w:t>Certidão Negativa de Tributos Federais;</w:t>
      </w:r>
    </w:p>
    <w:p w14:paraId="5CC46CE0" w14:textId="77777777" w:rsidR="008A2262" w:rsidRDefault="008A2262" w:rsidP="00BE356D">
      <w:pPr>
        <w:pStyle w:val="PargrafodaLista"/>
        <w:ind w:left="284" w:hanging="284"/>
      </w:pPr>
    </w:p>
    <w:p w14:paraId="7691C3E9" w14:textId="77777777" w:rsidR="00B13B5A"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color w:val="000000"/>
          <w:sz w:val="24"/>
          <w:szCs w:val="24"/>
        </w:rPr>
      </w:pPr>
      <w:r w:rsidRPr="008A2262">
        <w:rPr>
          <w:rFonts w:ascii="Arial" w:eastAsia="Times New Roman" w:hAnsi="Arial" w:cs="Arial"/>
          <w:color w:val="000000"/>
          <w:sz w:val="24"/>
          <w:szCs w:val="24"/>
        </w:rPr>
        <w:t>Certidão Negativa de Tributos Estaduais;</w:t>
      </w:r>
    </w:p>
    <w:p w14:paraId="5115A91F" w14:textId="77777777" w:rsidR="008A2262" w:rsidRDefault="008A2262" w:rsidP="00BE356D">
      <w:pPr>
        <w:pStyle w:val="PargrafodaLista"/>
        <w:ind w:left="284" w:hanging="284"/>
      </w:pPr>
    </w:p>
    <w:p w14:paraId="4705DE42" w14:textId="77777777" w:rsidR="00B13B5A"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color w:val="000000"/>
          <w:sz w:val="24"/>
          <w:szCs w:val="24"/>
        </w:rPr>
      </w:pPr>
      <w:r w:rsidRPr="008A2262">
        <w:rPr>
          <w:rFonts w:ascii="Arial" w:eastAsia="Times New Roman" w:hAnsi="Arial" w:cs="Arial"/>
          <w:color w:val="000000"/>
          <w:sz w:val="24"/>
          <w:szCs w:val="24"/>
        </w:rPr>
        <w:t xml:space="preserve">Prova de regularidade com a Fazenda Municipal (Certidão Negativa de Débitos, </w:t>
      </w:r>
      <w:proofErr w:type="gramStart"/>
      <w:r w:rsidRPr="008A2262">
        <w:rPr>
          <w:rFonts w:ascii="Arial" w:eastAsia="Times New Roman" w:hAnsi="Arial" w:cs="Arial"/>
          <w:color w:val="000000"/>
          <w:sz w:val="24"/>
          <w:szCs w:val="24"/>
        </w:rPr>
        <w:t>ou Positiva</w:t>
      </w:r>
      <w:proofErr w:type="gramEnd"/>
      <w:r w:rsidRPr="008A2262">
        <w:rPr>
          <w:rFonts w:ascii="Arial" w:eastAsia="Times New Roman" w:hAnsi="Arial" w:cs="Arial"/>
          <w:color w:val="000000"/>
          <w:sz w:val="24"/>
          <w:szCs w:val="24"/>
        </w:rPr>
        <w:t xml:space="preserve"> com efeito de Negativa de Tributos Municipais), emitido pelo órgão competente, da localidade de domicilio ou sede da empresa do proponente ou apresentação da Certidão de não contribuinte, na forma da Lei, que comprove a regularidade de débitos tributários referentes ao Imposto sobre Serviços de Qualquer Natureza – ISSQN;</w:t>
      </w:r>
    </w:p>
    <w:p w14:paraId="472C5534" w14:textId="77777777" w:rsidR="008A2262" w:rsidRDefault="008A2262" w:rsidP="00BE356D">
      <w:pPr>
        <w:pStyle w:val="PargrafodaLista"/>
        <w:ind w:left="284" w:hanging="284"/>
      </w:pPr>
    </w:p>
    <w:p w14:paraId="0ACD93D2" w14:textId="77777777" w:rsidR="00B13B5A"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color w:val="000000"/>
          <w:sz w:val="24"/>
          <w:szCs w:val="24"/>
        </w:rPr>
      </w:pPr>
      <w:r w:rsidRPr="008A2262">
        <w:rPr>
          <w:rFonts w:ascii="Arial" w:eastAsia="Times New Roman" w:hAnsi="Arial" w:cs="Arial"/>
          <w:color w:val="000000"/>
          <w:sz w:val="24"/>
          <w:szCs w:val="24"/>
        </w:rPr>
        <w:t xml:space="preserve">Certificado de Regularidade do Empregador - FGTS (CRF) e, </w:t>
      </w:r>
    </w:p>
    <w:p w14:paraId="0BAC904C" w14:textId="77777777" w:rsidR="008A2262" w:rsidRPr="008A2262" w:rsidRDefault="008A2262" w:rsidP="00BE356D">
      <w:pPr>
        <w:pStyle w:val="Normal1"/>
        <w:widowControl w:val="0"/>
        <w:spacing w:before="48" w:after="48" w:line="276" w:lineRule="auto"/>
        <w:ind w:left="284" w:hanging="284"/>
        <w:jc w:val="both"/>
        <w:rPr>
          <w:rFonts w:ascii="Arial" w:eastAsia="Times New Roman" w:hAnsi="Arial" w:cs="Arial"/>
          <w:color w:val="000000"/>
          <w:sz w:val="24"/>
          <w:szCs w:val="24"/>
        </w:rPr>
      </w:pPr>
    </w:p>
    <w:p w14:paraId="76285F24"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color w:val="000000"/>
          <w:sz w:val="24"/>
          <w:szCs w:val="24"/>
        </w:rPr>
      </w:pPr>
      <w:r w:rsidRPr="008A2262">
        <w:rPr>
          <w:rFonts w:ascii="Arial" w:eastAsia="Times New Roman" w:hAnsi="Arial" w:cs="Arial"/>
          <w:color w:val="000000"/>
          <w:sz w:val="24"/>
          <w:szCs w:val="24"/>
        </w:rPr>
        <w:t>Certidão Negativa de Débitos Trabalhistas – CNDT.</w:t>
      </w:r>
    </w:p>
    <w:p w14:paraId="05D6D660" w14:textId="77777777" w:rsidR="00B13B5A" w:rsidRPr="008A2262" w:rsidRDefault="00B13B5A" w:rsidP="00BE356D">
      <w:pPr>
        <w:pStyle w:val="Normal1"/>
        <w:spacing w:line="276" w:lineRule="auto"/>
        <w:ind w:left="284" w:hanging="284"/>
        <w:jc w:val="both"/>
        <w:rPr>
          <w:rFonts w:ascii="Arial" w:eastAsia="Times New Roman" w:hAnsi="Arial" w:cs="Arial"/>
          <w:sz w:val="24"/>
          <w:szCs w:val="24"/>
        </w:rPr>
      </w:pPr>
    </w:p>
    <w:p w14:paraId="1DEAE2BD"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Conforme estabelecido pelo art. 206 do Código tributário Nacional, destarte certidão positiva com efeito de negativa se equipara a negativa de débito, serão aceitas desde que estejam em vigência.</w:t>
      </w:r>
    </w:p>
    <w:p w14:paraId="57093989" w14:textId="77777777" w:rsidR="00B13B5A" w:rsidRPr="008A2262" w:rsidRDefault="00B13B5A" w:rsidP="00BE356D">
      <w:pPr>
        <w:pStyle w:val="Normal1"/>
        <w:widowControl w:val="0"/>
        <w:spacing w:before="48" w:after="48" w:line="276" w:lineRule="auto"/>
        <w:ind w:left="284" w:hanging="284"/>
        <w:jc w:val="both"/>
        <w:rPr>
          <w:rFonts w:ascii="Arial" w:eastAsia="Times New Roman" w:hAnsi="Arial" w:cs="Arial"/>
          <w:sz w:val="24"/>
          <w:szCs w:val="24"/>
        </w:rPr>
      </w:pPr>
    </w:p>
    <w:p w14:paraId="17F1248C"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Caso a Contratada possua situação de irregularidade, será providenciada sua advertência, por escrito, para que, no prazo de 05 (cinco) dias, regularize sua situação ou, no mesmo prazo, apresente sua defesa. O prazo poderá ser prorrogado uma vez, por igual período, a critério da contratante.</w:t>
      </w:r>
    </w:p>
    <w:p w14:paraId="1913D84B" w14:textId="77777777" w:rsidR="00B13B5A" w:rsidRPr="008A2262" w:rsidRDefault="00B13B5A" w:rsidP="00BE356D">
      <w:pPr>
        <w:pStyle w:val="Normal1"/>
        <w:widowControl w:val="0"/>
        <w:pBdr>
          <w:top w:val="nil"/>
          <w:left w:val="nil"/>
          <w:bottom w:val="nil"/>
          <w:right w:val="nil"/>
          <w:between w:val="nil"/>
        </w:pBdr>
        <w:spacing w:before="48" w:after="48" w:line="276" w:lineRule="auto"/>
        <w:ind w:left="284" w:hanging="284"/>
        <w:jc w:val="both"/>
        <w:rPr>
          <w:rFonts w:ascii="Arial" w:eastAsia="Times New Roman" w:hAnsi="Arial" w:cs="Arial"/>
          <w:color w:val="000000"/>
          <w:sz w:val="24"/>
          <w:szCs w:val="24"/>
        </w:rPr>
      </w:pPr>
    </w:p>
    <w:p w14:paraId="295D6906"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Não havendo regularização ou sendo a defesa considerada improcedente, a contratante deverá comunicar aos órgãos responsáveis quanto à inadimplência da contratada, bem como quanto à existência de pagamento a ser efetuado, para que sejam acionados os meios pertinentes e necessários para garantir o recebimento de seus créditos.</w:t>
      </w:r>
    </w:p>
    <w:p w14:paraId="7F92D25C" w14:textId="77777777" w:rsidR="00B13B5A" w:rsidRPr="008A2262" w:rsidRDefault="00B13B5A" w:rsidP="00BE356D">
      <w:pPr>
        <w:pStyle w:val="Normal1"/>
        <w:widowControl w:val="0"/>
        <w:spacing w:before="48" w:after="48" w:line="276" w:lineRule="auto"/>
        <w:ind w:left="284" w:hanging="284"/>
        <w:jc w:val="both"/>
        <w:rPr>
          <w:rFonts w:ascii="Arial" w:eastAsia="Times New Roman" w:hAnsi="Arial" w:cs="Arial"/>
          <w:sz w:val="24"/>
          <w:szCs w:val="24"/>
        </w:rPr>
      </w:pPr>
    </w:p>
    <w:p w14:paraId="3E9D02B1"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 xml:space="preserve">Persistindo a irregularidade, a contratante deverá adotar as medidas necessárias à rescisão contratual nos autos do processo administrativo correspondente, assegurada à contratada a ampla defesa. </w:t>
      </w:r>
    </w:p>
    <w:p w14:paraId="287D101A" w14:textId="77777777" w:rsidR="00B13B5A" w:rsidRPr="008A2262" w:rsidRDefault="00B13B5A" w:rsidP="00BE356D">
      <w:pPr>
        <w:pStyle w:val="Normal1"/>
        <w:widowControl w:val="0"/>
        <w:spacing w:before="48" w:after="48" w:line="276" w:lineRule="auto"/>
        <w:ind w:left="284" w:hanging="284"/>
        <w:jc w:val="both"/>
        <w:rPr>
          <w:rFonts w:ascii="Arial" w:eastAsia="Times New Roman" w:hAnsi="Arial" w:cs="Arial"/>
          <w:sz w:val="24"/>
          <w:szCs w:val="24"/>
        </w:rPr>
      </w:pPr>
    </w:p>
    <w:p w14:paraId="60DF7A14"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Havendo a efetiva execução do objeto, os pagamentos serão realizados normalmente, até que se decida pela rescisão do contrato, caso a contratada não regularize sua situação.</w:t>
      </w:r>
    </w:p>
    <w:p w14:paraId="785B39CA" w14:textId="77777777" w:rsidR="00B13B5A" w:rsidRPr="008A2262" w:rsidRDefault="00B13B5A" w:rsidP="00BE356D">
      <w:pPr>
        <w:pStyle w:val="Normal1"/>
        <w:widowControl w:val="0"/>
        <w:spacing w:before="48" w:after="48" w:line="276" w:lineRule="auto"/>
        <w:ind w:left="284" w:hanging="284"/>
        <w:jc w:val="both"/>
        <w:rPr>
          <w:rFonts w:ascii="Arial" w:eastAsia="Times New Roman" w:hAnsi="Arial" w:cs="Arial"/>
          <w:sz w:val="24"/>
          <w:szCs w:val="24"/>
        </w:rPr>
      </w:pPr>
    </w:p>
    <w:p w14:paraId="5EC4E322"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 xml:space="preserve">É de responsabilidade do fornecedor, manter durante toda a execução do Contrato, em compatibilidade com as obrigações por ele assumidas, todas as </w:t>
      </w:r>
      <w:r w:rsidRPr="008A2262">
        <w:rPr>
          <w:rFonts w:ascii="Arial" w:eastAsia="Times New Roman" w:hAnsi="Arial" w:cs="Arial"/>
          <w:sz w:val="24"/>
          <w:szCs w:val="24"/>
        </w:rPr>
        <w:lastRenderedPageBreak/>
        <w:t>condições exigidas na licitação.</w:t>
      </w:r>
    </w:p>
    <w:p w14:paraId="424A66CB" w14:textId="77777777" w:rsidR="00B13B5A" w:rsidRPr="008A2262" w:rsidRDefault="00B13B5A" w:rsidP="00BE356D">
      <w:pPr>
        <w:pStyle w:val="Normal1"/>
        <w:widowControl w:val="0"/>
        <w:spacing w:before="48" w:after="48" w:line="276" w:lineRule="auto"/>
        <w:ind w:left="284" w:hanging="284"/>
        <w:jc w:val="both"/>
        <w:rPr>
          <w:rFonts w:ascii="Arial" w:eastAsia="Times New Roman" w:hAnsi="Arial" w:cs="Arial"/>
          <w:sz w:val="24"/>
          <w:szCs w:val="24"/>
        </w:rPr>
      </w:pPr>
    </w:p>
    <w:p w14:paraId="3B56529D"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As notas fiscais correspondentes serão discriminativas, constando o número da Autorização de Fornecimento, número da modalidade, número do Processo Administrativo e do contrato a ser firmado.</w:t>
      </w:r>
    </w:p>
    <w:p w14:paraId="79AC14D8" w14:textId="77777777" w:rsidR="00B13B5A" w:rsidRPr="008A2262" w:rsidRDefault="00B13B5A" w:rsidP="00BE356D">
      <w:pPr>
        <w:pStyle w:val="Normal1"/>
        <w:widowControl w:val="0"/>
        <w:spacing w:before="48" w:after="48" w:line="276" w:lineRule="auto"/>
        <w:ind w:left="284" w:hanging="284"/>
        <w:jc w:val="both"/>
        <w:rPr>
          <w:rFonts w:ascii="Arial" w:eastAsia="Times New Roman" w:hAnsi="Arial" w:cs="Arial"/>
          <w:sz w:val="24"/>
          <w:szCs w:val="24"/>
        </w:rPr>
      </w:pPr>
    </w:p>
    <w:p w14:paraId="59A88B11"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Quando do pagamento, será efetuada a retenção tributária prevista em legislação;</w:t>
      </w:r>
    </w:p>
    <w:p w14:paraId="31EBFAE5" w14:textId="77777777" w:rsidR="00B13B5A" w:rsidRPr="008A2262" w:rsidRDefault="00B13B5A" w:rsidP="00BE356D">
      <w:pPr>
        <w:pStyle w:val="Normal1"/>
        <w:widowControl w:val="0"/>
        <w:spacing w:before="48" w:after="48" w:line="276" w:lineRule="auto"/>
        <w:ind w:left="284" w:hanging="284"/>
        <w:jc w:val="both"/>
        <w:rPr>
          <w:rFonts w:ascii="Arial" w:eastAsia="Times New Roman" w:hAnsi="Arial" w:cs="Arial"/>
          <w:sz w:val="24"/>
          <w:szCs w:val="24"/>
        </w:rPr>
      </w:pPr>
    </w:p>
    <w:p w14:paraId="4504F65D" w14:textId="77777777" w:rsidR="00B13B5A"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w:t>
      </w:r>
    </w:p>
    <w:p w14:paraId="6A6C1916" w14:textId="77777777" w:rsidR="00891B19" w:rsidRDefault="00891B19" w:rsidP="00BE356D">
      <w:pPr>
        <w:pStyle w:val="PargrafodaLista"/>
        <w:ind w:left="284" w:hanging="284"/>
      </w:pPr>
    </w:p>
    <w:p w14:paraId="500B4FE3" w14:textId="77777777" w:rsidR="00B13B5A" w:rsidRPr="008A2262" w:rsidRDefault="00C21C6C" w:rsidP="00353A91">
      <w:pPr>
        <w:pStyle w:val="Normal1"/>
        <w:widowControl w:val="0"/>
        <w:numPr>
          <w:ilvl w:val="1"/>
          <w:numId w:val="20"/>
        </w:numPr>
        <w:spacing w:before="48" w:after="48" w:line="276" w:lineRule="auto"/>
        <w:ind w:left="284" w:hanging="284"/>
        <w:jc w:val="both"/>
        <w:rPr>
          <w:rFonts w:ascii="Arial" w:eastAsia="Times New Roman" w:hAnsi="Arial" w:cs="Arial"/>
          <w:sz w:val="24"/>
          <w:szCs w:val="24"/>
        </w:rPr>
      </w:pPr>
      <w:r w:rsidRPr="008A2262">
        <w:rPr>
          <w:rFonts w:ascii="Arial" w:eastAsia="Times New Roman" w:hAnsi="Arial" w:cs="Arial"/>
          <w:sz w:val="24"/>
          <w:szCs w:val="24"/>
        </w:rPr>
        <w:t>O recebimento provisório será emitido após o 01 (primeiro) dia posterior a entrega da obra, já o definitivo, após 30 (trinta) dias corridos, não excluirá a responsabilidade civil pela solidez e pela segurança do serviço nem a responsabilidade ético-profissional pela perfeita execução do contrato.</w:t>
      </w:r>
    </w:p>
    <w:p w14:paraId="5D048AB5" w14:textId="77777777" w:rsidR="002267A5" w:rsidRPr="009610FA" w:rsidRDefault="002267A5">
      <w:pPr>
        <w:pStyle w:val="Normal1"/>
        <w:spacing w:after="0"/>
        <w:jc w:val="both"/>
        <w:rPr>
          <w:rFonts w:ascii="Arial" w:eastAsia="Century Gothic" w:hAnsi="Arial" w:cs="Arial"/>
          <w:sz w:val="28"/>
          <w:szCs w:val="28"/>
        </w:rPr>
      </w:pPr>
    </w:p>
    <w:p w14:paraId="124A3A64" w14:textId="77777777" w:rsidR="00B13B5A" w:rsidRPr="00DF649D" w:rsidRDefault="00C21C6C" w:rsidP="00353A91">
      <w:pPr>
        <w:pStyle w:val="Normal1"/>
        <w:numPr>
          <w:ilvl w:val="0"/>
          <w:numId w:val="1"/>
        </w:numPr>
        <w:spacing w:after="0"/>
        <w:ind w:left="284" w:hanging="284"/>
        <w:jc w:val="both"/>
        <w:rPr>
          <w:rFonts w:ascii="Arial" w:eastAsia="Century Gothic" w:hAnsi="Arial" w:cs="Arial"/>
          <w:sz w:val="24"/>
          <w:szCs w:val="24"/>
        </w:rPr>
      </w:pPr>
      <w:r w:rsidRPr="00840618">
        <w:rPr>
          <w:rFonts w:ascii="Arial" w:eastAsia="Century Gothic" w:hAnsi="Arial" w:cs="Arial"/>
          <w:b/>
          <w:sz w:val="24"/>
          <w:szCs w:val="24"/>
          <w:highlight w:val="lightGray"/>
        </w:rPr>
        <w:t>FORMA E CRITÉRIOS DE SELEÇÃO DO FORNECEDOR:</w:t>
      </w:r>
    </w:p>
    <w:p w14:paraId="44AED2BD" w14:textId="77777777" w:rsidR="00B13B5A" w:rsidRPr="009610FA" w:rsidRDefault="00B13B5A">
      <w:pPr>
        <w:pStyle w:val="Normal1"/>
        <w:widowControl w:val="0"/>
        <w:spacing w:before="48" w:after="48" w:line="276" w:lineRule="auto"/>
        <w:jc w:val="both"/>
        <w:rPr>
          <w:rFonts w:ascii="Arial" w:eastAsia="Times New Roman" w:hAnsi="Arial" w:cs="Arial"/>
          <w:sz w:val="28"/>
          <w:szCs w:val="28"/>
        </w:rPr>
      </w:pPr>
    </w:p>
    <w:p w14:paraId="01D77049" w14:textId="77777777" w:rsidR="00450A99" w:rsidRPr="00450A99" w:rsidRDefault="00450A99" w:rsidP="00353A91">
      <w:pPr>
        <w:pStyle w:val="PargrafodaLista"/>
        <w:widowControl w:val="0"/>
        <w:numPr>
          <w:ilvl w:val="0"/>
          <w:numId w:val="5"/>
        </w:numPr>
        <w:spacing w:before="48" w:after="48" w:line="276" w:lineRule="auto"/>
        <w:contextualSpacing w:val="0"/>
        <w:textAlignment w:val="auto"/>
        <w:rPr>
          <w:rFonts w:ascii="Arial" w:eastAsia="Times New Roman" w:hAnsi="Arial" w:cs="Arial"/>
          <w:vanish/>
          <w:position w:val="0"/>
          <w:sz w:val="24"/>
          <w:szCs w:val="24"/>
          <w:lang w:eastAsia="pt-BR"/>
        </w:rPr>
      </w:pPr>
    </w:p>
    <w:p w14:paraId="40FB48E8" w14:textId="77777777" w:rsidR="00450A99" w:rsidRPr="00450A99" w:rsidRDefault="00450A99" w:rsidP="00353A91">
      <w:pPr>
        <w:pStyle w:val="PargrafodaLista"/>
        <w:widowControl w:val="0"/>
        <w:numPr>
          <w:ilvl w:val="0"/>
          <w:numId w:val="5"/>
        </w:numPr>
        <w:spacing w:before="48" w:after="48" w:line="276" w:lineRule="auto"/>
        <w:contextualSpacing w:val="0"/>
        <w:textAlignment w:val="auto"/>
        <w:rPr>
          <w:rFonts w:ascii="Arial" w:eastAsia="Times New Roman" w:hAnsi="Arial" w:cs="Arial"/>
          <w:vanish/>
          <w:position w:val="0"/>
          <w:sz w:val="24"/>
          <w:szCs w:val="24"/>
          <w:lang w:eastAsia="pt-BR"/>
        </w:rPr>
      </w:pPr>
    </w:p>
    <w:p w14:paraId="0328C275" w14:textId="77777777" w:rsidR="00450A99" w:rsidRPr="00450A99" w:rsidRDefault="00450A99" w:rsidP="00353A91">
      <w:pPr>
        <w:pStyle w:val="PargrafodaLista"/>
        <w:widowControl w:val="0"/>
        <w:numPr>
          <w:ilvl w:val="0"/>
          <w:numId w:val="5"/>
        </w:numPr>
        <w:spacing w:before="48" w:after="48" w:line="276" w:lineRule="auto"/>
        <w:contextualSpacing w:val="0"/>
        <w:textAlignment w:val="auto"/>
        <w:rPr>
          <w:rFonts w:ascii="Arial" w:eastAsia="Times New Roman" w:hAnsi="Arial" w:cs="Arial"/>
          <w:vanish/>
          <w:position w:val="0"/>
          <w:sz w:val="24"/>
          <w:szCs w:val="24"/>
          <w:lang w:eastAsia="pt-BR"/>
        </w:rPr>
      </w:pPr>
    </w:p>
    <w:p w14:paraId="4DB8A246" w14:textId="77777777" w:rsidR="00450A99" w:rsidRPr="00450A99" w:rsidRDefault="00450A99" w:rsidP="00353A91">
      <w:pPr>
        <w:pStyle w:val="PargrafodaLista"/>
        <w:widowControl w:val="0"/>
        <w:numPr>
          <w:ilvl w:val="0"/>
          <w:numId w:val="5"/>
        </w:numPr>
        <w:spacing w:before="48" w:after="48" w:line="276" w:lineRule="auto"/>
        <w:contextualSpacing w:val="0"/>
        <w:textAlignment w:val="auto"/>
        <w:rPr>
          <w:rFonts w:ascii="Arial" w:eastAsia="Times New Roman" w:hAnsi="Arial" w:cs="Arial"/>
          <w:vanish/>
          <w:position w:val="0"/>
          <w:sz w:val="24"/>
          <w:szCs w:val="24"/>
          <w:lang w:eastAsia="pt-BR"/>
        </w:rPr>
      </w:pPr>
    </w:p>
    <w:p w14:paraId="3F3631DF" w14:textId="4F3E9379" w:rsidR="00B13B5A" w:rsidRPr="00891B19" w:rsidRDefault="00C21C6C" w:rsidP="00353A91">
      <w:pPr>
        <w:pStyle w:val="Normal1"/>
        <w:widowControl w:val="0"/>
        <w:numPr>
          <w:ilvl w:val="1"/>
          <w:numId w:val="11"/>
        </w:numPr>
        <w:spacing w:before="48" w:after="48" w:line="360" w:lineRule="auto"/>
        <w:ind w:left="284" w:hanging="284"/>
        <w:jc w:val="both"/>
        <w:rPr>
          <w:rFonts w:ascii="Arial" w:eastAsia="Times New Roman" w:hAnsi="Arial" w:cs="Arial"/>
          <w:sz w:val="24"/>
          <w:szCs w:val="24"/>
        </w:rPr>
      </w:pPr>
      <w:r w:rsidRPr="00891B19">
        <w:rPr>
          <w:rFonts w:ascii="Arial" w:eastAsia="Times New Roman" w:hAnsi="Arial" w:cs="Arial"/>
          <w:sz w:val="24"/>
          <w:szCs w:val="24"/>
        </w:rPr>
        <w:t xml:space="preserve">O fornecedor será selecionado por meio da realização de procedimento de LICITAÇÃO, na modalidade </w:t>
      </w:r>
      <w:r w:rsidR="00840618">
        <w:rPr>
          <w:rFonts w:ascii="Arial" w:eastAsia="Times New Roman" w:hAnsi="Arial" w:cs="Arial"/>
          <w:b/>
          <w:sz w:val="24"/>
          <w:szCs w:val="24"/>
        </w:rPr>
        <w:t>DISPENSA</w:t>
      </w:r>
      <w:r w:rsidR="00BE356D">
        <w:rPr>
          <w:rFonts w:ascii="Arial" w:eastAsia="Times New Roman" w:hAnsi="Arial" w:cs="Arial"/>
          <w:b/>
          <w:sz w:val="24"/>
          <w:szCs w:val="24"/>
        </w:rPr>
        <w:t xml:space="preserve"> </w:t>
      </w:r>
      <w:r w:rsidRPr="00891B19">
        <w:rPr>
          <w:rFonts w:ascii="Arial" w:eastAsia="Times New Roman" w:hAnsi="Arial" w:cs="Arial"/>
          <w:sz w:val="24"/>
          <w:szCs w:val="24"/>
        </w:rPr>
        <w:t xml:space="preserve">previsto no Art. 6, inciso XLI da lei 14.133/2021, com adoção do critério de julgamento pelo </w:t>
      </w:r>
      <w:r w:rsidRPr="00891B19">
        <w:rPr>
          <w:rFonts w:ascii="Arial" w:eastAsia="Times New Roman" w:hAnsi="Arial" w:cs="Arial"/>
          <w:b/>
          <w:sz w:val="24"/>
          <w:szCs w:val="24"/>
        </w:rPr>
        <w:t>Menor Preço</w:t>
      </w:r>
      <w:r w:rsidRPr="00891B19">
        <w:rPr>
          <w:rFonts w:ascii="Arial" w:eastAsia="Times New Roman" w:hAnsi="Arial" w:cs="Arial"/>
          <w:sz w:val="24"/>
          <w:szCs w:val="24"/>
        </w:rPr>
        <w:t xml:space="preserve"> no </w:t>
      </w:r>
      <w:r w:rsidRPr="00891B19">
        <w:rPr>
          <w:rFonts w:ascii="Arial" w:eastAsia="Times New Roman" w:hAnsi="Arial" w:cs="Arial"/>
          <w:b/>
          <w:sz w:val="24"/>
          <w:szCs w:val="24"/>
        </w:rPr>
        <w:t>Regime por Empreitada por Preço Unitário.</w:t>
      </w:r>
    </w:p>
    <w:p w14:paraId="1D240BB6" w14:textId="77777777" w:rsidR="00615B8C" w:rsidRPr="009610FA" w:rsidRDefault="00615B8C">
      <w:pPr>
        <w:pStyle w:val="Normal1"/>
        <w:widowControl w:val="0"/>
        <w:spacing w:before="48" w:after="48" w:line="276" w:lineRule="auto"/>
        <w:ind w:firstLine="284"/>
        <w:jc w:val="both"/>
        <w:rPr>
          <w:rFonts w:ascii="Arial" w:eastAsia="Times New Roman" w:hAnsi="Arial" w:cs="Arial"/>
          <w:sz w:val="28"/>
          <w:szCs w:val="28"/>
        </w:rPr>
      </w:pPr>
    </w:p>
    <w:p w14:paraId="0AE1F47A" w14:textId="5A64455A" w:rsidR="00203F0F" w:rsidRPr="00380ABD" w:rsidRDefault="0085538E" w:rsidP="00353A91">
      <w:pPr>
        <w:pStyle w:val="PargrafodaLista"/>
        <w:numPr>
          <w:ilvl w:val="1"/>
          <w:numId w:val="11"/>
        </w:numPr>
        <w:rPr>
          <w:rFonts w:ascii="Arial" w:eastAsia="Times New Roman" w:hAnsi="Arial" w:cs="Arial"/>
          <w:b/>
          <w:position w:val="0"/>
          <w:sz w:val="24"/>
          <w:szCs w:val="24"/>
          <w:highlight w:val="lightGray"/>
          <w:lang w:eastAsia="pt-BR"/>
        </w:rPr>
      </w:pPr>
      <w:r>
        <w:rPr>
          <w:rFonts w:ascii="Arial" w:eastAsia="Times New Roman" w:hAnsi="Arial" w:cs="Arial"/>
          <w:b/>
          <w:sz w:val="24"/>
          <w:szCs w:val="24"/>
          <w:highlight w:val="lightGray"/>
        </w:rPr>
        <w:t xml:space="preserve">   </w:t>
      </w:r>
      <w:r w:rsidR="00C21C6C" w:rsidRPr="00380ABD">
        <w:rPr>
          <w:rFonts w:ascii="Arial" w:eastAsia="Times New Roman" w:hAnsi="Arial" w:cs="Arial"/>
          <w:b/>
          <w:sz w:val="24"/>
          <w:szCs w:val="24"/>
          <w:highlight w:val="lightGray"/>
        </w:rPr>
        <w:t xml:space="preserve">DA </w:t>
      </w:r>
      <w:r w:rsidR="00203F0F" w:rsidRPr="00380ABD">
        <w:rPr>
          <w:rFonts w:ascii="Arial" w:eastAsia="Times New Roman" w:hAnsi="Arial" w:cs="Arial"/>
          <w:b/>
          <w:position w:val="0"/>
          <w:sz w:val="24"/>
          <w:szCs w:val="24"/>
          <w:highlight w:val="lightGray"/>
          <w:lang w:eastAsia="pt-BR"/>
        </w:rPr>
        <w:t>QUALIFICAÇÃO TÉCNICA: OPERACIONAL E PROFISSIONAL</w:t>
      </w:r>
    </w:p>
    <w:p w14:paraId="196C9802" w14:textId="77777777" w:rsidR="00203F0F" w:rsidRPr="00203F0F" w:rsidRDefault="00203F0F" w:rsidP="00203F0F">
      <w:pPr>
        <w:pStyle w:val="PargrafodaLista"/>
        <w:spacing w:line="360" w:lineRule="auto"/>
        <w:rPr>
          <w:rFonts w:ascii="Arial" w:eastAsia="Times New Roman" w:hAnsi="Arial" w:cs="Arial"/>
          <w:b/>
          <w:position w:val="0"/>
          <w:lang w:eastAsia="pt-BR"/>
        </w:rPr>
      </w:pPr>
    </w:p>
    <w:p w14:paraId="7610343A" w14:textId="651D7BA7" w:rsidR="00CE4A40" w:rsidRDefault="0085538E" w:rsidP="00353A91">
      <w:pPr>
        <w:pStyle w:val="PargrafodaLista"/>
        <w:numPr>
          <w:ilvl w:val="2"/>
          <w:numId w:val="11"/>
        </w:numPr>
        <w:spacing w:line="360" w:lineRule="auto"/>
        <w:ind w:left="567" w:hanging="567"/>
        <w:rPr>
          <w:rFonts w:ascii="Arial" w:eastAsia="Arial" w:hAnsi="Arial" w:cs="Arial"/>
          <w:position w:val="0"/>
          <w:sz w:val="24"/>
          <w:szCs w:val="24"/>
          <w:lang w:eastAsia="pt-BR" w:bidi="pt-BR"/>
        </w:rPr>
      </w:pPr>
      <w:r>
        <w:rPr>
          <w:rFonts w:ascii="Arial" w:eastAsia="Arial" w:hAnsi="Arial" w:cs="Arial"/>
          <w:b/>
          <w:bCs/>
          <w:sz w:val="24"/>
          <w:szCs w:val="24"/>
          <w:lang w:bidi="pt-BR"/>
        </w:rPr>
        <w:t xml:space="preserve"> </w:t>
      </w:r>
      <w:r w:rsidR="00CE4A40" w:rsidRPr="00CE4A40">
        <w:rPr>
          <w:rFonts w:ascii="Arial" w:eastAsia="Arial" w:hAnsi="Arial" w:cs="Arial"/>
          <w:b/>
          <w:bCs/>
          <w:sz w:val="24"/>
          <w:szCs w:val="24"/>
          <w:lang w:bidi="pt-BR"/>
        </w:rPr>
        <w:t>QUALIFICAÇÃO PROFISSIONAL:</w:t>
      </w:r>
      <w:r w:rsidR="00CE4A40" w:rsidRPr="00CE4A40">
        <w:rPr>
          <w:rFonts w:ascii="Arial" w:eastAsia="Arial" w:hAnsi="Arial" w:cs="Arial"/>
          <w:position w:val="0"/>
          <w:sz w:val="24"/>
          <w:szCs w:val="24"/>
          <w:lang w:eastAsia="pt-BR" w:bidi="pt-BR"/>
        </w:rPr>
        <w:t>Apresentar um ou mais atestados, em nome do profissional responsável técnico, devidamente acompanhados da respectiva Certidão de Acervo Técnico (CAT) emitido por qualquer uma das regiões do CREA e/ou CAU, comprovando a execução, pelo profissional indicado, de serviços de características semelhantes e de complexidade tecnológica e operacional, nos itens relevantes</w:t>
      </w:r>
      <w:r w:rsidR="00615B8C">
        <w:rPr>
          <w:rFonts w:ascii="Arial" w:eastAsia="Arial" w:hAnsi="Arial" w:cs="Arial"/>
          <w:position w:val="0"/>
          <w:sz w:val="24"/>
          <w:szCs w:val="24"/>
          <w:lang w:eastAsia="pt-BR" w:bidi="pt-BR"/>
        </w:rPr>
        <w:t>.</w:t>
      </w:r>
    </w:p>
    <w:p w14:paraId="66B09B6A" w14:textId="77777777" w:rsidR="00EE7C8F" w:rsidRDefault="00EE7C8F" w:rsidP="00EE7C8F">
      <w:pPr>
        <w:pStyle w:val="PargrafodaLista"/>
        <w:spacing w:line="360" w:lineRule="auto"/>
        <w:rPr>
          <w:rFonts w:ascii="Arial" w:eastAsia="Arial" w:hAnsi="Arial" w:cs="Arial"/>
          <w:position w:val="0"/>
          <w:sz w:val="24"/>
          <w:szCs w:val="24"/>
          <w:lang w:eastAsia="pt-BR" w:bidi="pt-BR"/>
        </w:rPr>
      </w:pPr>
    </w:p>
    <w:p w14:paraId="20472593" w14:textId="77777777" w:rsidR="00615B8C" w:rsidRPr="0022513B" w:rsidRDefault="00615B8C" w:rsidP="00353A91">
      <w:pPr>
        <w:pStyle w:val="Normal1"/>
        <w:widowControl w:val="0"/>
        <w:numPr>
          <w:ilvl w:val="2"/>
          <w:numId w:val="11"/>
        </w:numPr>
        <w:spacing w:before="48" w:after="48" w:line="276" w:lineRule="auto"/>
        <w:ind w:left="284" w:hanging="284"/>
        <w:jc w:val="both"/>
        <w:rPr>
          <w:rFonts w:ascii="Arial" w:eastAsia="Times New Roman" w:hAnsi="Arial" w:cs="Arial"/>
          <w:color w:val="000000"/>
          <w:sz w:val="24"/>
          <w:szCs w:val="24"/>
        </w:rPr>
      </w:pPr>
      <w:r w:rsidRPr="0022513B">
        <w:rPr>
          <w:rFonts w:ascii="Arial" w:eastAsia="Times New Roman" w:hAnsi="Arial" w:cs="Arial"/>
          <w:b/>
          <w:color w:val="000000"/>
          <w:sz w:val="24"/>
          <w:szCs w:val="24"/>
        </w:rPr>
        <w:t xml:space="preserve">Deverá (ão) ser apresentado (s), comprovante (s) de vínculo (s) entre </w:t>
      </w:r>
      <w:r w:rsidRPr="0022513B">
        <w:rPr>
          <w:rFonts w:ascii="Arial" w:eastAsia="Times New Roman" w:hAnsi="Arial" w:cs="Arial"/>
          <w:b/>
          <w:color w:val="000000"/>
          <w:sz w:val="24"/>
          <w:szCs w:val="24"/>
        </w:rPr>
        <w:lastRenderedPageBreak/>
        <w:t>o (s) profissional (</w:t>
      </w:r>
      <w:proofErr w:type="spellStart"/>
      <w:r w:rsidRPr="0022513B">
        <w:rPr>
          <w:rFonts w:ascii="Arial" w:eastAsia="Times New Roman" w:hAnsi="Arial" w:cs="Arial"/>
          <w:b/>
          <w:color w:val="000000"/>
          <w:sz w:val="24"/>
          <w:szCs w:val="24"/>
        </w:rPr>
        <w:t>is</w:t>
      </w:r>
      <w:proofErr w:type="spellEnd"/>
      <w:r w:rsidRPr="0022513B">
        <w:rPr>
          <w:rFonts w:ascii="Arial" w:eastAsia="Times New Roman" w:hAnsi="Arial" w:cs="Arial"/>
          <w:b/>
          <w:color w:val="000000"/>
          <w:sz w:val="24"/>
          <w:szCs w:val="24"/>
        </w:rPr>
        <w:t>) e a empresa licitante; essa comprovação deverá (ão) ser feita (s) através de</w:t>
      </w:r>
      <w:r w:rsidRPr="0022513B">
        <w:rPr>
          <w:rFonts w:ascii="Arial" w:eastAsia="Times New Roman" w:hAnsi="Arial" w:cs="Arial"/>
          <w:color w:val="000000"/>
          <w:sz w:val="24"/>
          <w:szCs w:val="24"/>
        </w:rPr>
        <w:t xml:space="preserve">:  </w:t>
      </w:r>
    </w:p>
    <w:p w14:paraId="647939BD" w14:textId="77777777" w:rsidR="00615B8C" w:rsidRPr="0022513B" w:rsidRDefault="00615B8C" w:rsidP="0085538E">
      <w:pPr>
        <w:pStyle w:val="Normal1"/>
        <w:pBdr>
          <w:top w:val="nil"/>
          <w:left w:val="nil"/>
          <w:bottom w:val="nil"/>
          <w:right w:val="nil"/>
          <w:between w:val="nil"/>
        </w:pBdr>
        <w:tabs>
          <w:tab w:val="left" w:pos="284"/>
        </w:tabs>
        <w:spacing w:after="0" w:line="276" w:lineRule="auto"/>
        <w:ind w:left="284" w:hanging="284"/>
        <w:jc w:val="both"/>
        <w:rPr>
          <w:rFonts w:ascii="Arial" w:eastAsia="Times New Roman" w:hAnsi="Arial" w:cs="Arial"/>
          <w:color w:val="000000"/>
          <w:sz w:val="24"/>
          <w:szCs w:val="24"/>
        </w:rPr>
      </w:pPr>
    </w:p>
    <w:p w14:paraId="19A8F07D" w14:textId="77777777" w:rsidR="00615B8C" w:rsidRPr="0022513B" w:rsidRDefault="00615B8C" w:rsidP="00353A91">
      <w:pPr>
        <w:pStyle w:val="Normal1"/>
        <w:widowControl w:val="0"/>
        <w:numPr>
          <w:ilvl w:val="3"/>
          <w:numId w:val="11"/>
        </w:numPr>
        <w:spacing w:before="48" w:after="48" w:line="276" w:lineRule="auto"/>
        <w:ind w:left="284" w:hanging="284"/>
        <w:jc w:val="both"/>
        <w:rPr>
          <w:rFonts w:ascii="Arial" w:eastAsia="Times New Roman" w:hAnsi="Arial" w:cs="Arial"/>
          <w:color w:val="000000"/>
          <w:sz w:val="24"/>
          <w:szCs w:val="24"/>
        </w:rPr>
      </w:pPr>
      <w:r w:rsidRPr="0022513B">
        <w:rPr>
          <w:rFonts w:ascii="Arial" w:eastAsia="Times New Roman" w:hAnsi="Arial" w:cs="Arial"/>
          <w:color w:val="000000"/>
          <w:sz w:val="24"/>
          <w:szCs w:val="24"/>
        </w:rPr>
        <w:t>Relação (</w:t>
      </w:r>
      <w:proofErr w:type="spellStart"/>
      <w:r w:rsidRPr="0022513B">
        <w:rPr>
          <w:rFonts w:ascii="Arial" w:eastAsia="Times New Roman" w:hAnsi="Arial" w:cs="Arial"/>
          <w:color w:val="000000"/>
          <w:sz w:val="24"/>
          <w:szCs w:val="24"/>
        </w:rPr>
        <w:t>ões</w:t>
      </w:r>
      <w:proofErr w:type="spellEnd"/>
      <w:r w:rsidRPr="0022513B">
        <w:rPr>
          <w:rFonts w:ascii="Arial" w:eastAsia="Times New Roman" w:hAnsi="Arial" w:cs="Arial"/>
          <w:color w:val="000000"/>
          <w:sz w:val="24"/>
          <w:szCs w:val="24"/>
        </w:rPr>
        <w:t xml:space="preserve">) empregatícia (s), por Carteira (s) de Trabalho (s) e Previdência Social – CTPS (das seguintes anotações: identificação do seu portador, e, da página relativa ao contrato de trabalho) ou livro (s) de Registro (s) de Empregado (s) autenticado (s) pela Delegacia Regional do Trabalho, ou;  </w:t>
      </w:r>
    </w:p>
    <w:p w14:paraId="011EA350" w14:textId="77777777" w:rsidR="00615B8C" w:rsidRPr="0022513B" w:rsidRDefault="00615B8C" w:rsidP="0085538E">
      <w:pPr>
        <w:pStyle w:val="Normal1"/>
        <w:tabs>
          <w:tab w:val="left" w:pos="284"/>
        </w:tabs>
        <w:spacing w:line="276" w:lineRule="auto"/>
        <w:ind w:left="284" w:hanging="284"/>
        <w:jc w:val="both"/>
        <w:rPr>
          <w:rFonts w:ascii="Arial" w:eastAsia="Times New Roman" w:hAnsi="Arial" w:cs="Arial"/>
          <w:sz w:val="24"/>
          <w:szCs w:val="24"/>
        </w:rPr>
      </w:pPr>
    </w:p>
    <w:p w14:paraId="0F6BD482" w14:textId="77777777" w:rsidR="00615B8C" w:rsidRPr="0022513B" w:rsidRDefault="00615B8C" w:rsidP="00353A91">
      <w:pPr>
        <w:pStyle w:val="Normal1"/>
        <w:widowControl w:val="0"/>
        <w:numPr>
          <w:ilvl w:val="3"/>
          <w:numId w:val="11"/>
        </w:numPr>
        <w:spacing w:before="48" w:after="48" w:line="276" w:lineRule="auto"/>
        <w:ind w:left="284" w:hanging="284"/>
        <w:jc w:val="both"/>
        <w:rPr>
          <w:rFonts w:ascii="Arial" w:eastAsia="Times New Roman" w:hAnsi="Arial" w:cs="Arial"/>
          <w:color w:val="000000"/>
          <w:sz w:val="24"/>
          <w:szCs w:val="24"/>
        </w:rPr>
      </w:pPr>
      <w:r w:rsidRPr="0022513B">
        <w:rPr>
          <w:rFonts w:ascii="Arial" w:eastAsia="Times New Roman" w:hAnsi="Arial" w:cs="Arial"/>
          <w:color w:val="000000"/>
          <w:sz w:val="24"/>
          <w:szCs w:val="24"/>
        </w:rPr>
        <w:t>Contrato (s) de prestação (es) de serviço (s) de Profissional (</w:t>
      </w:r>
      <w:proofErr w:type="spellStart"/>
      <w:r w:rsidRPr="0022513B">
        <w:rPr>
          <w:rFonts w:ascii="Arial" w:eastAsia="Times New Roman" w:hAnsi="Arial" w:cs="Arial"/>
          <w:color w:val="000000"/>
          <w:sz w:val="24"/>
          <w:szCs w:val="24"/>
        </w:rPr>
        <w:t>is</w:t>
      </w:r>
      <w:proofErr w:type="spellEnd"/>
      <w:r w:rsidRPr="0022513B">
        <w:rPr>
          <w:rFonts w:ascii="Arial" w:eastAsia="Times New Roman" w:hAnsi="Arial" w:cs="Arial"/>
          <w:color w:val="000000"/>
          <w:sz w:val="24"/>
          <w:szCs w:val="24"/>
        </w:rPr>
        <w:t>) autônomo (s), que esteja registrado (s) no CREA e/ou CAU, com atribuição (es) compatível(</w:t>
      </w:r>
      <w:proofErr w:type="spellStart"/>
      <w:r w:rsidRPr="0022513B">
        <w:rPr>
          <w:rFonts w:ascii="Arial" w:eastAsia="Times New Roman" w:hAnsi="Arial" w:cs="Arial"/>
          <w:color w:val="000000"/>
          <w:sz w:val="24"/>
          <w:szCs w:val="24"/>
        </w:rPr>
        <w:t>is</w:t>
      </w:r>
      <w:proofErr w:type="spellEnd"/>
      <w:r w:rsidRPr="0022513B">
        <w:rPr>
          <w:rFonts w:ascii="Arial" w:eastAsia="Times New Roman" w:hAnsi="Arial" w:cs="Arial"/>
          <w:color w:val="000000"/>
          <w:sz w:val="24"/>
          <w:szCs w:val="24"/>
        </w:rPr>
        <w:t xml:space="preserve">) ao objeto da licitação com aquele em que a(s) sua(s) responsabilidade(s) será (ão) exigida(s), ou;  </w:t>
      </w:r>
    </w:p>
    <w:p w14:paraId="36C44BA8" w14:textId="77777777" w:rsidR="00615B8C" w:rsidRPr="0022513B" w:rsidRDefault="00615B8C" w:rsidP="0085538E">
      <w:pPr>
        <w:pStyle w:val="Normal1"/>
        <w:tabs>
          <w:tab w:val="left" w:pos="284"/>
        </w:tabs>
        <w:spacing w:line="276" w:lineRule="auto"/>
        <w:ind w:left="284" w:hanging="284"/>
        <w:jc w:val="both"/>
        <w:rPr>
          <w:rFonts w:ascii="Arial" w:eastAsia="Times New Roman" w:hAnsi="Arial" w:cs="Arial"/>
          <w:sz w:val="24"/>
          <w:szCs w:val="24"/>
        </w:rPr>
      </w:pPr>
    </w:p>
    <w:p w14:paraId="23973580" w14:textId="77777777" w:rsidR="00615B8C" w:rsidRPr="0022513B" w:rsidRDefault="00615B8C" w:rsidP="00353A91">
      <w:pPr>
        <w:pStyle w:val="Normal1"/>
        <w:widowControl w:val="0"/>
        <w:numPr>
          <w:ilvl w:val="3"/>
          <w:numId w:val="11"/>
        </w:numPr>
        <w:spacing w:before="48" w:after="48" w:line="276" w:lineRule="auto"/>
        <w:ind w:left="284" w:hanging="284"/>
        <w:jc w:val="both"/>
        <w:rPr>
          <w:rFonts w:ascii="Arial" w:eastAsia="Times New Roman" w:hAnsi="Arial" w:cs="Arial"/>
          <w:color w:val="000000"/>
          <w:sz w:val="24"/>
          <w:szCs w:val="24"/>
        </w:rPr>
      </w:pPr>
      <w:r w:rsidRPr="0022513B">
        <w:rPr>
          <w:rFonts w:ascii="Arial" w:eastAsia="Times New Roman" w:hAnsi="Arial" w:cs="Arial"/>
          <w:color w:val="000000"/>
          <w:sz w:val="24"/>
          <w:szCs w:val="24"/>
        </w:rPr>
        <w:t>Sócios ou diretores estatutários da empresa licitante, por estatuto ou contrato social, que tenham registro no CREA e/ou CAU, integrante (s) do quadro societário da empresa de engenharia licitante, por estatuto ou contrato social, que sejam profissionais detentores de registro no CREA e/ou CAU.</w:t>
      </w:r>
    </w:p>
    <w:p w14:paraId="7AEC39FA" w14:textId="77777777" w:rsidR="00615B8C" w:rsidRPr="0022513B" w:rsidRDefault="00615B8C" w:rsidP="0085538E">
      <w:pPr>
        <w:pStyle w:val="Normal1"/>
        <w:pBdr>
          <w:top w:val="nil"/>
          <w:left w:val="nil"/>
          <w:bottom w:val="nil"/>
          <w:right w:val="nil"/>
          <w:between w:val="nil"/>
        </w:pBdr>
        <w:spacing w:after="0" w:line="276" w:lineRule="auto"/>
        <w:ind w:left="284" w:hanging="284"/>
        <w:jc w:val="both"/>
        <w:rPr>
          <w:rFonts w:ascii="Arial" w:eastAsia="Times New Roman" w:hAnsi="Arial" w:cs="Arial"/>
          <w:color w:val="000000"/>
          <w:sz w:val="24"/>
          <w:szCs w:val="24"/>
        </w:rPr>
      </w:pPr>
    </w:p>
    <w:p w14:paraId="53791ACA" w14:textId="77777777" w:rsidR="00336FAE" w:rsidRPr="00AE3202" w:rsidRDefault="00615B8C" w:rsidP="00353A91">
      <w:pPr>
        <w:pStyle w:val="PargrafodaLista"/>
        <w:numPr>
          <w:ilvl w:val="2"/>
          <w:numId w:val="11"/>
        </w:numPr>
        <w:spacing w:line="360" w:lineRule="auto"/>
        <w:ind w:left="284" w:hanging="284"/>
        <w:rPr>
          <w:rFonts w:ascii="Arial" w:eastAsia="Arial" w:hAnsi="Arial" w:cs="Arial"/>
          <w:position w:val="0"/>
          <w:sz w:val="24"/>
          <w:szCs w:val="24"/>
          <w:lang w:eastAsia="pt-BR" w:bidi="pt-BR"/>
        </w:rPr>
      </w:pPr>
      <w:r w:rsidRPr="0022513B">
        <w:rPr>
          <w:rFonts w:ascii="Arial" w:eastAsia="Times New Roman" w:hAnsi="Arial" w:cs="Arial"/>
          <w:color w:val="000000"/>
          <w:sz w:val="24"/>
          <w:szCs w:val="24"/>
        </w:rPr>
        <w:t>A comprovação do vínculo do Responsável Técnico com a empresa contratada poderá ser feita por meio de declaração de contratação futura, com a anuência deste.</w:t>
      </w:r>
    </w:p>
    <w:p w14:paraId="680591AB" w14:textId="77777777" w:rsidR="00AE3202" w:rsidRPr="00AE3202" w:rsidRDefault="00AE3202" w:rsidP="0085538E">
      <w:pPr>
        <w:spacing w:line="360" w:lineRule="auto"/>
        <w:ind w:left="284" w:hanging="284"/>
        <w:rPr>
          <w:rFonts w:ascii="Arial" w:eastAsia="Arial" w:hAnsi="Arial" w:cs="Arial"/>
          <w:position w:val="0"/>
          <w:sz w:val="24"/>
          <w:szCs w:val="24"/>
          <w:lang w:eastAsia="pt-BR" w:bidi="pt-BR"/>
        </w:rPr>
      </w:pPr>
    </w:p>
    <w:p w14:paraId="38B2489B" w14:textId="77777777" w:rsidR="00336FAE" w:rsidRDefault="00203F0F" w:rsidP="00353A91">
      <w:pPr>
        <w:pStyle w:val="Normal1"/>
        <w:widowControl w:val="0"/>
        <w:numPr>
          <w:ilvl w:val="2"/>
          <w:numId w:val="11"/>
        </w:numPr>
        <w:spacing w:before="48" w:after="48" w:line="360" w:lineRule="auto"/>
        <w:ind w:left="284" w:hanging="284"/>
        <w:jc w:val="both"/>
        <w:rPr>
          <w:rFonts w:ascii="Arial" w:eastAsia="Arial" w:hAnsi="Arial" w:cs="Arial"/>
          <w:sz w:val="24"/>
          <w:szCs w:val="24"/>
          <w:lang w:bidi="pt-BR"/>
        </w:rPr>
      </w:pPr>
      <w:r w:rsidRPr="00203F0F">
        <w:rPr>
          <w:rFonts w:ascii="Arial" w:eastAsia="Arial" w:hAnsi="Arial" w:cs="Arial"/>
          <w:sz w:val="24"/>
          <w:szCs w:val="24"/>
          <w:lang w:bidi="pt-BR"/>
        </w:rPr>
        <w:t>O quadro pessoal da CONTRATADA deverá ser constituído de profissionais habilitados e experientes nas atividades objeto deste Termo de Referência, qualquer que seja a sua função, cargo ou atividade.</w:t>
      </w:r>
    </w:p>
    <w:p w14:paraId="2A9822F9" w14:textId="77777777" w:rsidR="00AE3202" w:rsidRPr="00AE3202" w:rsidRDefault="00AE3202" w:rsidP="0085538E">
      <w:pPr>
        <w:pStyle w:val="Normal1"/>
        <w:widowControl w:val="0"/>
        <w:spacing w:before="48" w:after="48" w:line="360" w:lineRule="auto"/>
        <w:ind w:left="284" w:hanging="284"/>
        <w:jc w:val="both"/>
        <w:rPr>
          <w:rFonts w:ascii="Arial" w:eastAsia="Arial" w:hAnsi="Arial" w:cs="Arial"/>
          <w:sz w:val="24"/>
          <w:szCs w:val="24"/>
          <w:lang w:bidi="pt-BR"/>
        </w:rPr>
      </w:pPr>
    </w:p>
    <w:p w14:paraId="29827AEF" w14:textId="750C7E9E" w:rsidR="00203F0F" w:rsidRDefault="00203F0F" w:rsidP="00353A91">
      <w:pPr>
        <w:pStyle w:val="Normal1"/>
        <w:widowControl w:val="0"/>
        <w:numPr>
          <w:ilvl w:val="2"/>
          <w:numId w:val="11"/>
        </w:numPr>
        <w:spacing w:before="48" w:after="48" w:line="360" w:lineRule="auto"/>
        <w:ind w:left="284" w:hanging="284"/>
        <w:jc w:val="both"/>
        <w:rPr>
          <w:rFonts w:ascii="Arial" w:eastAsia="Arial" w:hAnsi="Arial" w:cs="Arial"/>
          <w:sz w:val="24"/>
          <w:szCs w:val="24"/>
          <w:lang w:bidi="pt-BR"/>
        </w:rPr>
      </w:pPr>
      <w:r w:rsidRPr="00203F0F">
        <w:rPr>
          <w:rFonts w:ascii="Arial" w:eastAsia="Arial" w:hAnsi="Arial" w:cs="Arial"/>
          <w:sz w:val="24"/>
          <w:szCs w:val="24"/>
          <w:lang w:bidi="pt-BR"/>
        </w:rPr>
        <w:t>Não</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se</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poderá</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alegar</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em</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hipótese</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alguma,</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como</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defesa</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ou</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justificativa,</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por</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qualquer</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profissional da</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CONTRATADA,</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desconhecimento,</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incompreensão,</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dúvidas</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ou</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esquecimentos</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das</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cláusulas</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e</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condições destas especificações e do contrato, bem como de tudo que estiver contido no projeto, nas normas, especificações e métodos citados.</w:t>
      </w:r>
    </w:p>
    <w:p w14:paraId="0DB2D973" w14:textId="77777777" w:rsidR="00336FAE" w:rsidRPr="00203F0F" w:rsidRDefault="00336FAE" w:rsidP="0085538E">
      <w:pPr>
        <w:pStyle w:val="Normal1"/>
        <w:widowControl w:val="0"/>
        <w:spacing w:before="48" w:after="48" w:line="360" w:lineRule="auto"/>
        <w:ind w:left="284" w:hanging="284"/>
        <w:jc w:val="both"/>
        <w:rPr>
          <w:rFonts w:ascii="Arial" w:eastAsia="Arial" w:hAnsi="Arial" w:cs="Arial"/>
          <w:sz w:val="24"/>
          <w:szCs w:val="24"/>
          <w:lang w:bidi="pt-BR"/>
        </w:rPr>
      </w:pPr>
    </w:p>
    <w:p w14:paraId="214CD437" w14:textId="7B627193" w:rsidR="00203F0F" w:rsidRDefault="00203F0F" w:rsidP="00353A91">
      <w:pPr>
        <w:pStyle w:val="Normal1"/>
        <w:widowControl w:val="0"/>
        <w:numPr>
          <w:ilvl w:val="1"/>
          <w:numId w:val="11"/>
        </w:numPr>
        <w:spacing w:before="48" w:after="48" w:line="360" w:lineRule="auto"/>
        <w:ind w:left="284" w:hanging="284"/>
        <w:jc w:val="both"/>
        <w:rPr>
          <w:rFonts w:ascii="Arial" w:eastAsia="Arial" w:hAnsi="Arial" w:cs="Arial"/>
          <w:sz w:val="24"/>
          <w:szCs w:val="24"/>
          <w:lang w:bidi="pt-BR"/>
        </w:rPr>
      </w:pPr>
      <w:r w:rsidRPr="00203F0F">
        <w:rPr>
          <w:rFonts w:ascii="Arial" w:eastAsia="Arial" w:hAnsi="Arial" w:cs="Arial"/>
          <w:sz w:val="24"/>
          <w:szCs w:val="24"/>
          <w:lang w:bidi="pt-BR"/>
        </w:rPr>
        <w:t xml:space="preserve">Para todos os </w:t>
      </w:r>
      <w:r w:rsidR="00EE7C8F">
        <w:rPr>
          <w:rFonts w:ascii="Arial" w:eastAsia="Arial" w:hAnsi="Arial" w:cs="Arial"/>
          <w:sz w:val="24"/>
          <w:szCs w:val="24"/>
          <w:lang w:bidi="pt-BR"/>
        </w:rPr>
        <w:t>serviços</w:t>
      </w:r>
      <w:r w:rsidRPr="00203F0F">
        <w:rPr>
          <w:rFonts w:ascii="Arial" w:eastAsia="Arial" w:hAnsi="Arial" w:cs="Arial"/>
          <w:sz w:val="24"/>
          <w:szCs w:val="24"/>
          <w:lang w:bidi="pt-BR"/>
        </w:rPr>
        <w:t xml:space="preserve"> a serem e</w:t>
      </w:r>
      <w:r w:rsidR="00EE7C8F">
        <w:rPr>
          <w:rFonts w:ascii="Arial" w:eastAsia="Arial" w:hAnsi="Arial" w:cs="Arial"/>
          <w:sz w:val="24"/>
          <w:szCs w:val="24"/>
          <w:lang w:bidi="pt-BR"/>
        </w:rPr>
        <w:t>xecutados</w:t>
      </w:r>
      <w:r w:rsidRPr="00203F0F">
        <w:rPr>
          <w:rFonts w:ascii="Arial" w:eastAsia="Arial" w:hAnsi="Arial" w:cs="Arial"/>
          <w:sz w:val="24"/>
          <w:szCs w:val="24"/>
          <w:lang w:bidi="pt-BR"/>
        </w:rPr>
        <w:t xml:space="preserve"> pela </w:t>
      </w:r>
      <w:r w:rsidRPr="00203F0F">
        <w:rPr>
          <w:rFonts w:ascii="Arial" w:eastAsia="Arial" w:hAnsi="Arial" w:cs="Arial"/>
          <w:b/>
          <w:bCs/>
          <w:sz w:val="24"/>
          <w:szCs w:val="24"/>
          <w:lang w:bidi="pt-BR"/>
        </w:rPr>
        <w:t xml:space="preserve">CONTRATADA </w:t>
      </w:r>
      <w:r w:rsidRPr="00203F0F">
        <w:rPr>
          <w:rFonts w:ascii="Arial" w:eastAsia="Arial" w:hAnsi="Arial" w:cs="Arial"/>
          <w:sz w:val="24"/>
          <w:szCs w:val="24"/>
          <w:lang w:bidi="pt-BR"/>
        </w:rPr>
        <w:t>deverão ser previstas a Anotação de Responsabilidade Técnica junto ao órgão de classe</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competente</w:t>
      </w:r>
      <w:r w:rsidR="00615B8C">
        <w:rPr>
          <w:rFonts w:ascii="Arial" w:eastAsia="Arial" w:hAnsi="Arial" w:cs="Arial"/>
          <w:sz w:val="24"/>
          <w:szCs w:val="24"/>
          <w:lang w:bidi="pt-BR"/>
        </w:rPr>
        <w:t xml:space="preserve"> e apresentarem</w:t>
      </w:r>
      <w:r w:rsidRPr="00203F0F">
        <w:rPr>
          <w:rFonts w:ascii="Arial" w:eastAsia="Arial" w:hAnsi="Arial" w:cs="Arial"/>
          <w:sz w:val="24"/>
          <w:szCs w:val="24"/>
          <w:lang w:bidi="pt-BR"/>
        </w:rPr>
        <w:t>:</w:t>
      </w:r>
    </w:p>
    <w:p w14:paraId="1B7607BE" w14:textId="705684D9" w:rsidR="00203F0F" w:rsidRDefault="00203F0F" w:rsidP="00353A91">
      <w:pPr>
        <w:widowControl w:val="0"/>
        <w:numPr>
          <w:ilvl w:val="0"/>
          <w:numId w:val="15"/>
        </w:numPr>
        <w:tabs>
          <w:tab w:val="left" w:pos="1526"/>
        </w:tabs>
        <w:autoSpaceDE w:val="0"/>
        <w:autoSpaceDN w:val="0"/>
        <w:spacing w:before="61" w:line="360" w:lineRule="auto"/>
        <w:ind w:left="284" w:right="528" w:hanging="284"/>
        <w:textAlignment w:val="auto"/>
        <w:rPr>
          <w:rFonts w:ascii="Arial" w:eastAsia="Arial" w:hAnsi="Arial" w:cs="Arial"/>
          <w:b/>
          <w:bCs/>
          <w:position w:val="0"/>
          <w:sz w:val="24"/>
          <w:szCs w:val="24"/>
          <w:lang w:eastAsia="pt-BR" w:bidi="pt-BR"/>
        </w:rPr>
      </w:pPr>
      <w:r w:rsidRPr="00EE7C8F">
        <w:rPr>
          <w:rFonts w:ascii="Arial" w:eastAsia="Arial" w:hAnsi="Arial" w:cs="Arial"/>
          <w:b/>
          <w:bCs/>
          <w:position w:val="0"/>
          <w:sz w:val="24"/>
          <w:szCs w:val="24"/>
          <w:lang w:eastAsia="pt-BR" w:bidi="pt-BR"/>
        </w:rPr>
        <w:lastRenderedPageBreak/>
        <w:t>Declaração de vistoria ou renúncia ao direito de vistoria.</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Ressalta-se</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que</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a</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declaração</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de</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vistoria</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ou</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renúncia</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ao</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direito</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de</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vistoria</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deverá</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ser</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 xml:space="preserve">emitida pelo responsável técnico </w:t>
      </w:r>
      <w:r w:rsidR="00EE7C8F" w:rsidRPr="00EE7C8F">
        <w:rPr>
          <w:rFonts w:ascii="Arial" w:eastAsia="Arial" w:hAnsi="Arial" w:cs="Arial"/>
          <w:b/>
          <w:bCs/>
          <w:position w:val="0"/>
          <w:sz w:val="24"/>
          <w:szCs w:val="24"/>
          <w:lang w:eastAsia="pt-BR" w:bidi="pt-BR"/>
        </w:rPr>
        <w:t xml:space="preserve">ou representante legal </w:t>
      </w:r>
      <w:r w:rsidRPr="00EE7C8F">
        <w:rPr>
          <w:rFonts w:ascii="Arial" w:eastAsia="Arial" w:hAnsi="Arial" w:cs="Arial"/>
          <w:b/>
          <w:bCs/>
          <w:position w:val="0"/>
          <w:sz w:val="24"/>
          <w:szCs w:val="24"/>
          <w:lang w:eastAsia="pt-BR" w:bidi="pt-BR"/>
        </w:rPr>
        <w:t>da empresa</w:t>
      </w:r>
      <w:r w:rsidR="00380ABD">
        <w:rPr>
          <w:rFonts w:ascii="Arial" w:eastAsia="Arial" w:hAnsi="Arial" w:cs="Arial"/>
          <w:b/>
          <w:bCs/>
          <w:position w:val="0"/>
          <w:sz w:val="24"/>
          <w:szCs w:val="24"/>
          <w:lang w:eastAsia="pt-BR" w:bidi="pt-BR"/>
        </w:rPr>
        <w:t xml:space="preserve"> </w:t>
      </w:r>
      <w:r w:rsidRPr="00EE7C8F">
        <w:rPr>
          <w:rFonts w:ascii="Arial" w:eastAsia="Arial" w:hAnsi="Arial" w:cs="Arial"/>
          <w:b/>
          <w:bCs/>
          <w:position w:val="0"/>
          <w:sz w:val="24"/>
          <w:szCs w:val="24"/>
          <w:lang w:eastAsia="pt-BR" w:bidi="pt-BR"/>
        </w:rPr>
        <w:t>licitante.</w:t>
      </w:r>
    </w:p>
    <w:p w14:paraId="1A13BB9F" w14:textId="24506D3A" w:rsidR="00336FAE" w:rsidRPr="00336FAE" w:rsidRDefault="00203F0F" w:rsidP="00353A91">
      <w:pPr>
        <w:widowControl w:val="0"/>
        <w:numPr>
          <w:ilvl w:val="0"/>
          <w:numId w:val="15"/>
        </w:numPr>
        <w:tabs>
          <w:tab w:val="left" w:pos="1526"/>
        </w:tabs>
        <w:autoSpaceDE w:val="0"/>
        <w:autoSpaceDN w:val="0"/>
        <w:spacing w:before="61" w:line="360" w:lineRule="auto"/>
        <w:ind w:left="284" w:right="534" w:hanging="284"/>
        <w:textAlignment w:val="auto"/>
        <w:rPr>
          <w:lang w:bidi="pt-BR"/>
        </w:rPr>
      </w:pPr>
      <w:r w:rsidRPr="00203F0F">
        <w:rPr>
          <w:rFonts w:ascii="Arial" w:eastAsia="Arial" w:hAnsi="Arial" w:cs="Arial"/>
          <w:b/>
          <w:bCs/>
          <w:position w:val="0"/>
          <w:sz w:val="24"/>
          <w:szCs w:val="24"/>
          <w:lang w:eastAsia="pt-BR" w:bidi="pt-BR"/>
        </w:rPr>
        <w:t>Certidão</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de</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Registro</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de</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Pessoa</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Jurídica</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do</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licitante</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junto</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ao</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Conselho</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Profissional</w:t>
      </w:r>
      <w:r w:rsidR="00380ABD">
        <w:rPr>
          <w:rFonts w:ascii="Arial" w:eastAsia="Arial" w:hAnsi="Arial" w:cs="Arial"/>
          <w:b/>
          <w:bCs/>
          <w:position w:val="0"/>
          <w:sz w:val="24"/>
          <w:szCs w:val="24"/>
          <w:lang w:eastAsia="pt-BR" w:bidi="pt-BR"/>
        </w:rPr>
        <w:t xml:space="preserve"> </w:t>
      </w:r>
      <w:r w:rsidRPr="00203F0F">
        <w:rPr>
          <w:rFonts w:ascii="Arial" w:eastAsia="Arial" w:hAnsi="Arial" w:cs="Arial"/>
          <w:b/>
          <w:bCs/>
          <w:position w:val="0"/>
          <w:sz w:val="24"/>
          <w:szCs w:val="24"/>
          <w:lang w:eastAsia="pt-BR" w:bidi="pt-BR"/>
        </w:rPr>
        <w:t>Competente, dentro de seu prazo de validade.</w:t>
      </w:r>
    </w:p>
    <w:p w14:paraId="02119410" w14:textId="77777777" w:rsidR="00203F0F" w:rsidRPr="00336FAE" w:rsidRDefault="00203F0F" w:rsidP="00353A91">
      <w:pPr>
        <w:widowControl w:val="0"/>
        <w:numPr>
          <w:ilvl w:val="0"/>
          <w:numId w:val="15"/>
        </w:numPr>
        <w:tabs>
          <w:tab w:val="left" w:pos="1526"/>
        </w:tabs>
        <w:autoSpaceDE w:val="0"/>
        <w:autoSpaceDN w:val="0"/>
        <w:spacing w:before="59" w:line="360" w:lineRule="auto"/>
        <w:ind w:left="284" w:right="532" w:hanging="284"/>
        <w:textAlignment w:val="auto"/>
        <w:rPr>
          <w:rFonts w:ascii="Arial" w:eastAsia="Arial" w:hAnsi="Arial" w:cs="Arial"/>
          <w:b/>
          <w:bCs/>
          <w:position w:val="0"/>
          <w:sz w:val="24"/>
          <w:szCs w:val="24"/>
          <w:lang w:eastAsia="pt-BR" w:bidi="pt-BR"/>
        </w:rPr>
      </w:pPr>
      <w:r w:rsidRPr="00203F0F">
        <w:rPr>
          <w:rFonts w:ascii="Arial" w:eastAsia="Arial" w:hAnsi="Arial" w:cs="Arial"/>
          <w:b/>
          <w:bCs/>
          <w:position w:val="0"/>
          <w:sz w:val="24"/>
          <w:szCs w:val="24"/>
          <w:lang w:eastAsia="pt-BR" w:bidi="pt-BR"/>
        </w:rPr>
        <w:t>Certidão de Registro do Responsável Técnico junto ao Conselho Profissional Competente, dentro de seu prazo de validade.</w:t>
      </w:r>
    </w:p>
    <w:p w14:paraId="7769E05B" w14:textId="3C7B1992" w:rsidR="00203F0F" w:rsidRDefault="00203F0F" w:rsidP="00353A91">
      <w:pPr>
        <w:pStyle w:val="Normal1"/>
        <w:widowControl w:val="0"/>
        <w:numPr>
          <w:ilvl w:val="1"/>
          <w:numId w:val="11"/>
        </w:numPr>
        <w:spacing w:before="48" w:after="48" w:line="360" w:lineRule="auto"/>
        <w:ind w:left="284" w:hanging="284"/>
        <w:jc w:val="both"/>
        <w:rPr>
          <w:rFonts w:ascii="Arial" w:eastAsia="Arial" w:hAnsi="Arial" w:cs="Arial"/>
          <w:sz w:val="24"/>
          <w:szCs w:val="24"/>
          <w:lang w:bidi="pt-BR"/>
        </w:rPr>
      </w:pPr>
      <w:r w:rsidRPr="00203F0F">
        <w:rPr>
          <w:rFonts w:ascii="Arial" w:eastAsia="Arial" w:hAnsi="Arial" w:cs="Arial"/>
          <w:sz w:val="24"/>
          <w:szCs w:val="24"/>
          <w:lang w:bidi="pt-BR"/>
        </w:rPr>
        <w:t>A exigência de atestados será restrita às parcelas de maior relevância ou valor significativo do objeto da licitação, assim consideradas as que tenham valor individual igual ou superior a 4% (quatro por cento) do valor total estimado da</w:t>
      </w:r>
      <w:r w:rsidR="00380ABD">
        <w:rPr>
          <w:rFonts w:ascii="Arial" w:eastAsia="Arial" w:hAnsi="Arial" w:cs="Arial"/>
          <w:sz w:val="24"/>
          <w:szCs w:val="24"/>
          <w:lang w:bidi="pt-BR"/>
        </w:rPr>
        <w:t xml:space="preserve"> </w:t>
      </w:r>
      <w:r w:rsidRPr="00203F0F">
        <w:rPr>
          <w:rFonts w:ascii="Arial" w:eastAsia="Arial" w:hAnsi="Arial" w:cs="Arial"/>
          <w:sz w:val="24"/>
          <w:szCs w:val="24"/>
          <w:lang w:bidi="pt-BR"/>
        </w:rPr>
        <w:t>contratação.</w:t>
      </w:r>
    </w:p>
    <w:p w14:paraId="75CFFA7E" w14:textId="24779CA0" w:rsidR="00203F0F" w:rsidRPr="00380ABD" w:rsidRDefault="0085538E" w:rsidP="00353A91">
      <w:pPr>
        <w:pStyle w:val="Normal1"/>
        <w:widowControl w:val="0"/>
        <w:numPr>
          <w:ilvl w:val="1"/>
          <w:numId w:val="11"/>
        </w:numPr>
        <w:spacing w:before="48" w:after="48" w:line="360" w:lineRule="auto"/>
        <w:ind w:left="284" w:hanging="284"/>
        <w:jc w:val="both"/>
      </w:pPr>
      <w:r>
        <w:rPr>
          <w:rFonts w:ascii="Arial" w:eastAsia="Arial" w:hAnsi="Arial" w:cs="Arial"/>
          <w:sz w:val="24"/>
          <w:szCs w:val="24"/>
          <w:lang w:bidi="pt-BR"/>
        </w:rPr>
        <w:t xml:space="preserve">         </w:t>
      </w:r>
      <w:r w:rsidR="00203F0F" w:rsidRPr="00203F0F">
        <w:rPr>
          <w:rFonts w:ascii="Arial" w:eastAsia="Arial" w:hAnsi="Arial" w:cs="Arial"/>
          <w:sz w:val="24"/>
          <w:szCs w:val="24"/>
          <w:lang w:bidi="pt-BR"/>
        </w:rPr>
        <w:t xml:space="preserve">A Licitante deverá apresentar atestado de </w:t>
      </w:r>
      <w:r w:rsidR="00380ABD" w:rsidRPr="00203F0F">
        <w:rPr>
          <w:rFonts w:ascii="Arial" w:eastAsia="Arial" w:hAnsi="Arial" w:cs="Arial"/>
          <w:b/>
          <w:sz w:val="24"/>
          <w:szCs w:val="24"/>
          <w:lang w:bidi="pt-BR"/>
        </w:rPr>
        <w:t xml:space="preserve">CAPACIDADE TÉCNICO-PROFISSIONAL </w:t>
      </w:r>
      <w:r w:rsidR="00203F0F" w:rsidRPr="00203F0F">
        <w:rPr>
          <w:rFonts w:ascii="Arial" w:eastAsia="Arial" w:hAnsi="Arial" w:cs="Arial"/>
          <w:sz w:val="24"/>
          <w:szCs w:val="24"/>
          <w:lang w:bidi="pt-BR"/>
        </w:rPr>
        <w:t>dos profissionais indicados compatíveis com o objeto da licitação, conforme</w:t>
      </w:r>
      <w:r w:rsidR="00380ABD">
        <w:rPr>
          <w:rFonts w:ascii="Arial" w:eastAsia="Arial" w:hAnsi="Arial" w:cs="Arial"/>
          <w:sz w:val="24"/>
          <w:szCs w:val="24"/>
          <w:lang w:bidi="pt-BR"/>
        </w:rPr>
        <w:t xml:space="preserve"> </w:t>
      </w:r>
      <w:r w:rsidR="00203F0F" w:rsidRPr="00203F0F">
        <w:rPr>
          <w:rFonts w:ascii="Arial" w:eastAsia="Arial" w:hAnsi="Arial" w:cs="Arial"/>
          <w:sz w:val="24"/>
          <w:szCs w:val="24"/>
          <w:lang w:bidi="pt-BR"/>
        </w:rPr>
        <w:t>segue:</w:t>
      </w:r>
    </w:p>
    <w:p w14:paraId="53F93EB2" w14:textId="77777777" w:rsidR="00380ABD" w:rsidRDefault="00380ABD" w:rsidP="00353A91">
      <w:pPr>
        <w:pStyle w:val="Normal1"/>
        <w:widowControl w:val="0"/>
        <w:numPr>
          <w:ilvl w:val="1"/>
          <w:numId w:val="11"/>
        </w:numPr>
        <w:spacing w:before="48" w:after="48" w:line="360" w:lineRule="auto"/>
        <w:jc w:val="both"/>
      </w:pPr>
    </w:p>
    <w:tbl>
      <w:tblPr>
        <w:tblW w:w="83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6308"/>
        <w:gridCol w:w="921"/>
      </w:tblGrid>
      <w:tr w:rsidR="00CE4A40" w:rsidRPr="007D2997" w14:paraId="719CD115" w14:textId="77777777" w:rsidTr="00BF5BD5">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Pr>
          <w:p w14:paraId="46C9AEA8" w14:textId="77777777" w:rsidR="00CE4A40" w:rsidRPr="007D2997" w:rsidRDefault="00CE4A40" w:rsidP="00BF5BD5">
            <w:pPr>
              <w:pStyle w:val="Normal1"/>
              <w:spacing w:line="276" w:lineRule="auto"/>
              <w:jc w:val="center"/>
              <w:rPr>
                <w:rFonts w:ascii="Arial" w:eastAsia="Times New Roman" w:hAnsi="Arial" w:cs="Arial"/>
                <w:b/>
                <w:bCs/>
                <w:sz w:val="18"/>
                <w:szCs w:val="18"/>
              </w:rPr>
            </w:pPr>
            <w:r w:rsidRPr="007D2997">
              <w:rPr>
                <w:rFonts w:ascii="Arial" w:eastAsia="Times New Roman" w:hAnsi="Arial" w:cs="Arial"/>
                <w:b/>
                <w:bCs/>
                <w:sz w:val="18"/>
                <w:szCs w:val="18"/>
              </w:rPr>
              <w:t>ITEM</w:t>
            </w:r>
          </w:p>
        </w:tc>
        <w:tc>
          <w:tcPr>
            <w:tcW w:w="6308" w:type="dxa"/>
            <w:tcBorders>
              <w:top w:val="single" w:sz="4" w:space="0" w:color="000000"/>
              <w:left w:val="single" w:sz="4" w:space="0" w:color="000000"/>
              <w:bottom w:val="single" w:sz="4" w:space="0" w:color="000000"/>
              <w:right w:val="single" w:sz="4" w:space="0" w:color="000000"/>
            </w:tcBorders>
            <w:shd w:val="clear" w:color="auto" w:fill="D9D9D9"/>
          </w:tcPr>
          <w:p w14:paraId="423E38AD" w14:textId="77777777" w:rsidR="00CE4A40" w:rsidRPr="007D2997" w:rsidRDefault="00CE4A40" w:rsidP="00BF5BD5">
            <w:pPr>
              <w:pStyle w:val="Normal1"/>
              <w:spacing w:line="276" w:lineRule="auto"/>
              <w:jc w:val="center"/>
              <w:rPr>
                <w:rFonts w:ascii="Arial" w:eastAsia="Times New Roman" w:hAnsi="Arial" w:cs="Arial"/>
                <w:b/>
                <w:bCs/>
                <w:sz w:val="18"/>
                <w:szCs w:val="18"/>
              </w:rPr>
            </w:pPr>
            <w:r w:rsidRPr="007D2997">
              <w:rPr>
                <w:rFonts w:ascii="Arial" w:eastAsia="Times New Roman" w:hAnsi="Arial" w:cs="Arial"/>
                <w:b/>
                <w:bCs/>
                <w:sz w:val="18"/>
                <w:szCs w:val="18"/>
              </w:rPr>
              <w:t>DESCRIÇÃO / SERVIÇOS EXECUTADOS</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14:paraId="68110FEC" w14:textId="77777777" w:rsidR="00CE4A40" w:rsidRPr="007D2997" w:rsidRDefault="00CE4A40" w:rsidP="00BF5BD5">
            <w:pPr>
              <w:pStyle w:val="Normal1"/>
              <w:spacing w:line="276" w:lineRule="auto"/>
              <w:jc w:val="center"/>
              <w:rPr>
                <w:rFonts w:ascii="Arial" w:eastAsia="Times New Roman" w:hAnsi="Arial" w:cs="Arial"/>
                <w:b/>
                <w:bCs/>
                <w:sz w:val="18"/>
                <w:szCs w:val="18"/>
              </w:rPr>
            </w:pPr>
            <w:r w:rsidRPr="007D2997">
              <w:rPr>
                <w:rFonts w:ascii="Arial" w:eastAsia="Times New Roman" w:hAnsi="Arial" w:cs="Arial"/>
                <w:b/>
                <w:bCs/>
                <w:sz w:val="18"/>
                <w:szCs w:val="18"/>
              </w:rPr>
              <w:t>UNID.</w:t>
            </w:r>
          </w:p>
        </w:tc>
      </w:tr>
      <w:tr w:rsidR="00CE4A40" w:rsidRPr="00434F36" w14:paraId="1CAD2160" w14:textId="77777777" w:rsidTr="00BF5BD5">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280E189A" w14:textId="77777777" w:rsidR="00CE4A40" w:rsidRPr="007D2997" w:rsidRDefault="00CE4A40" w:rsidP="00BF5BD5">
            <w:pPr>
              <w:pStyle w:val="Normal1"/>
              <w:spacing w:line="276" w:lineRule="auto"/>
              <w:jc w:val="center"/>
              <w:rPr>
                <w:rFonts w:ascii="Arial" w:eastAsia="Times New Roman" w:hAnsi="Arial" w:cs="Arial"/>
                <w:sz w:val="18"/>
                <w:szCs w:val="18"/>
              </w:rPr>
            </w:pPr>
            <w:r w:rsidRPr="007D2997">
              <w:rPr>
                <w:rFonts w:ascii="Arial" w:eastAsia="Times New Roman" w:hAnsi="Arial" w:cs="Arial"/>
                <w:b/>
                <w:sz w:val="18"/>
                <w:szCs w:val="18"/>
              </w:rPr>
              <w:t xml:space="preserve">CURVA ABC </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3FD29D18" w14:textId="77777777" w:rsidR="00CE4A40" w:rsidRPr="007D2997" w:rsidRDefault="00CE4A40" w:rsidP="00BF5BD5">
            <w:pPr>
              <w:pStyle w:val="Normal1"/>
              <w:spacing w:line="276" w:lineRule="auto"/>
              <w:rPr>
                <w:rFonts w:ascii="Arial" w:eastAsia="Times New Roman" w:hAnsi="Arial" w:cs="Arial"/>
                <w:sz w:val="18"/>
                <w:szCs w:val="18"/>
              </w:rPr>
            </w:pPr>
            <w:r w:rsidRPr="007D2997">
              <w:rPr>
                <w:rFonts w:ascii="Arial" w:eastAsia="Times New Roman" w:hAnsi="Arial" w:cs="Arial"/>
                <w:b/>
                <w:sz w:val="18"/>
                <w:szCs w:val="18"/>
              </w:rPr>
              <w:t xml:space="preserve">ITEM NA CURVA ABC </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0DE170B2" w14:textId="77777777" w:rsidR="00CE4A40" w:rsidRPr="007D2997" w:rsidRDefault="00CE4A40" w:rsidP="00BF5BD5">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8"/>
                <w:szCs w:val="18"/>
              </w:rPr>
            </w:pPr>
          </w:p>
        </w:tc>
      </w:tr>
      <w:tr w:rsidR="00380ABD" w:rsidRPr="00434F36" w14:paraId="161E771C" w14:textId="77777777" w:rsidTr="00473A02">
        <w:trPr>
          <w:cantSplit/>
          <w:trHeight w:val="64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38E62901" w14:textId="1A3631D2" w:rsidR="00380ABD" w:rsidRPr="00380ABD" w:rsidRDefault="00380ABD" w:rsidP="00380ABD">
            <w:pPr>
              <w:pStyle w:val="Normal1"/>
              <w:spacing w:line="276" w:lineRule="auto"/>
              <w:jc w:val="center"/>
              <w:rPr>
                <w:rFonts w:ascii="Arial" w:eastAsia="Times New Roman" w:hAnsi="Arial" w:cs="Arial"/>
                <w:sz w:val="20"/>
                <w:szCs w:val="20"/>
              </w:rPr>
            </w:pPr>
            <w:r w:rsidRPr="00380ABD">
              <w:rPr>
                <w:rFonts w:ascii="Arial" w:hAnsi="Arial" w:cs="Arial"/>
                <w:sz w:val="20"/>
                <w:szCs w:val="20"/>
              </w:rPr>
              <w:t xml:space="preserve"> 104723 </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70BFEFFD" w14:textId="311748EF" w:rsidR="00380ABD" w:rsidRPr="00380ABD" w:rsidRDefault="00380ABD" w:rsidP="00380ABD">
            <w:pPr>
              <w:pStyle w:val="Normal1"/>
              <w:spacing w:line="276" w:lineRule="auto"/>
              <w:rPr>
                <w:rFonts w:ascii="Arial" w:eastAsia="Times New Roman" w:hAnsi="Arial" w:cs="Arial"/>
                <w:sz w:val="20"/>
                <w:szCs w:val="20"/>
              </w:rPr>
            </w:pPr>
            <w:r w:rsidRPr="00380ABD">
              <w:rPr>
                <w:rFonts w:ascii="Arial" w:hAnsi="Arial" w:cs="Arial"/>
                <w:sz w:val="20"/>
                <w:szCs w:val="20"/>
              </w:rPr>
              <w:t>PAREDE COM SISTEMA EM CHAPAS DE GESSO PARA DRYWALL, USO INTERNO, COM DUAS FACES DUPLAS E ESTRUTURA METÁLICA COM GUIAS DUPLAS PARA PAREDES COM ÁREA LÍQUIDA MENOR QUE 6 M2, COM VÃOS. AF_07/2023_PS</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0E66BAF1" w14:textId="255D9983" w:rsidR="00380ABD" w:rsidRPr="00380ABD" w:rsidRDefault="00380ABD" w:rsidP="00380ABD">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380ABD">
              <w:rPr>
                <w:rFonts w:ascii="Arial" w:hAnsi="Arial" w:cs="Arial"/>
                <w:sz w:val="20"/>
                <w:szCs w:val="20"/>
              </w:rPr>
              <w:t>m²</w:t>
            </w:r>
          </w:p>
        </w:tc>
      </w:tr>
      <w:tr w:rsidR="00380ABD" w:rsidRPr="00434F36" w14:paraId="65BC6F4D" w14:textId="77777777" w:rsidTr="00473A02">
        <w:trPr>
          <w:cantSplit/>
          <w:trHeight w:val="64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29CC328F" w14:textId="5F61C059" w:rsidR="00380ABD" w:rsidRPr="00380ABD" w:rsidRDefault="00380ABD" w:rsidP="00380ABD">
            <w:pPr>
              <w:pStyle w:val="Normal1"/>
              <w:spacing w:line="276" w:lineRule="auto"/>
              <w:jc w:val="center"/>
              <w:rPr>
                <w:rFonts w:ascii="Arial" w:eastAsia="Times New Roman" w:hAnsi="Arial" w:cs="Arial"/>
                <w:sz w:val="20"/>
                <w:szCs w:val="20"/>
                <w:highlight w:val="yellow"/>
              </w:rPr>
            </w:pPr>
            <w:r w:rsidRPr="00380ABD">
              <w:rPr>
                <w:rFonts w:ascii="Arial" w:hAnsi="Arial" w:cs="Arial"/>
                <w:sz w:val="20"/>
                <w:szCs w:val="20"/>
              </w:rPr>
              <w:t xml:space="preserve"> 102491 </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19BC5312" w14:textId="269DE97E" w:rsidR="00380ABD" w:rsidRPr="00380ABD" w:rsidRDefault="00380ABD" w:rsidP="00380ABD">
            <w:pPr>
              <w:pStyle w:val="Normal1"/>
              <w:spacing w:line="276" w:lineRule="auto"/>
              <w:rPr>
                <w:rFonts w:ascii="Arial" w:eastAsia="Times New Roman" w:hAnsi="Arial" w:cs="Arial"/>
                <w:sz w:val="20"/>
                <w:szCs w:val="20"/>
                <w:highlight w:val="yellow"/>
              </w:rPr>
            </w:pPr>
            <w:r w:rsidRPr="00380ABD">
              <w:rPr>
                <w:rFonts w:ascii="Arial" w:hAnsi="Arial" w:cs="Arial"/>
                <w:sz w:val="20"/>
                <w:szCs w:val="20"/>
              </w:rPr>
              <w:t>PINTURA DE PISO COM TINTA ACRÍLICA, APLICAÇÃO MANUAL, 2 DEMÃOS, INCLUSO FUNDO PREPARADOR. AF_05/2021</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68CB9913" w14:textId="66E775CE" w:rsidR="00380ABD" w:rsidRPr="00380ABD" w:rsidRDefault="00380ABD" w:rsidP="00380ABD">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highlight w:val="yellow"/>
              </w:rPr>
            </w:pPr>
            <w:r w:rsidRPr="00380ABD">
              <w:rPr>
                <w:rFonts w:ascii="Arial" w:hAnsi="Arial" w:cs="Arial"/>
                <w:sz w:val="20"/>
                <w:szCs w:val="20"/>
              </w:rPr>
              <w:t>m²</w:t>
            </w:r>
          </w:p>
        </w:tc>
      </w:tr>
      <w:tr w:rsidR="00380ABD" w:rsidRPr="00434F36" w14:paraId="426485A5" w14:textId="77777777" w:rsidTr="00473A02">
        <w:trPr>
          <w:cantSplit/>
          <w:trHeight w:val="64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0906D16A" w14:textId="705D490B" w:rsidR="00380ABD" w:rsidRPr="00380ABD" w:rsidRDefault="00380ABD" w:rsidP="00380ABD">
            <w:pPr>
              <w:pStyle w:val="Normal1"/>
              <w:spacing w:line="276" w:lineRule="auto"/>
              <w:jc w:val="center"/>
              <w:rPr>
                <w:rFonts w:ascii="Arial" w:eastAsia="Times New Roman" w:hAnsi="Arial" w:cs="Arial"/>
                <w:sz w:val="20"/>
                <w:szCs w:val="20"/>
                <w:highlight w:val="yellow"/>
              </w:rPr>
            </w:pPr>
            <w:r w:rsidRPr="00380ABD">
              <w:rPr>
                <w:rFonts w:ascii="Arial" w:hAnsi="Arial" w:cs="Arial"/>
                <w:sz w:val="20"/>
                <w:szCs w:val="20"/>
              </w:rPr>
              <w:t xml:space="preserve"> 88497 </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659C8D52" w14:textId="2714E48E" w:rsidR="00380ABD" w:rsidRPr="00380ABD" w:rsidRDefault="00380ABD" w:rsidP="00380ABD">
            <w:pPr>
              <w:pStyle w:val="Normal1"/>
              <w:spacing w:line="276" w:lineRule="auto"/>
              <w:rPr>
                <w:rFonts w:ascii="Arial" w:eastAsia="Times New Roman" w:hAnsi="Arial" w:cs="Arial"/>
                <w:sz w:val="20"/>
                <w:szCs w:val="20"/>
                <w:highlight w:val="yellow"/>
              </w:rPr>
            </w:pPr>
            <w:r w:rsidRPr="00380ABD">
              <w:rPr>
                <w:rFonts w:ascii="Arial" w:hAnsi="Arial" w:cs="Arial"/>
                <w:sz w:val="20"/>
                <w:szCs w:val="20"/>
              </w:rPr>
              <w:t>EMASSAMENTO COM MASSA LÁTEX, APLICAÇÃO EM PAREDE, DUAS DEMÃOS, LIXAMENTO MANUAL. AF_04/2023</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41E67D5F" w14:textId="3C9D655E" w:rsidR="00380ABD" w:rsidRPr="00380ABD" w:rsidRDefault="00380ABD" w:rsidP="00380ABD">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highlight w:val="yellow"/>
              </w:rPr>
            </w:pPr>
            <w:r w:rsidRPr="00380ABD">
              <w:rPr>
                <w:rFonts w:ascii="Arial" w:hAnsi="Arial" w:cs="Arial"/>
                <w:sz w:val="20"/>
                <w:szCs w:val="20"/>
              </w:rPr>
              <w:t>m²</w:t>
            </w:r>
          </w:p>
        </w:tc>
      </w:tr>
    </w:tbl>
    <w:p w14:paraId="4CA5E777" w14:textId="62DDDFED" w:rsidR="00B13B5A" w:rsidRDefault="00B13B5A">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sz w:val="24"/>
          <w:szCs w:val="24"/>
        </w:rPr>
      </w:pPr>
    </w:p>
    <w:p w14:paraId="74E46D72" w14:textId="77777777" w:rsidR="00BE356D" w:rsidRDefault="00BE356D">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sz w:val="24"/>
          <w:szCs w:val="24"/>
        </w:rPr>
      </w:pPr>
    </w:p>
    <w:p w14:paraId="13ADA529" w14:textId="36B2102B" w:rsidR="00CE4A40" w:rsidRDefault="0085538E" w:rsidP="00353A91">
      <w:pPr>
        <w:pStyle w:val="PargrafodaLista"/>
        <w:widowControl w:val="0"/>
        <w:numPr>
          <w:ilvl w:val="1"/>
          <w:numId w:val="11"/>
        </w:numPr>
        <w:spacing w:before="48" w:after="48" w:line="360" w:lineRule="auto"/>
      </w:pPr>
      <w:r>
        <w:rPr>
          <w:rFonts w:ascii="Arial" w:eastAsia="Arial" w:hAnsi="Arial" w:cs="Arial"/>
          <w:position w:val="0"/>
          <w:sz w:val="24"/>
          <w:szCs w:val="24"/>
          <w:lang w:eastAsia="pt-BR" w:bidi="pt-BR"/>
        </w:rPr>
        <w:t xml:space="preserve">     </w:t>
      </w:r>
      <w:r w:rsidR="00CE4A40" w:rsidRPr="00CE4A40">
        <w:rPr>
          <w:rFonts w:ascii="Arial" w:eastAsia="Arial" w:hAnsi="Arial" w:cs="Arial"/>
          <w:position w:val="0"/>
          <w:sz w:val="24"/>
          <w:szCs w:val="24"/>
          <w:lang w:eastAsia="pt-BR" w:bidi="pt-BR"/>
        </w:rPr>
        <w:t>A</w:t>
      </w:r>
      <w:r w:rsidR="00380ABD">
        <w:rPr>
          <w:rFonts w:ascii="Arial" w:eastAsia="Arial" w:hAnsi="Arial" w:cs="Arial"/>
          <w:position w:val="0"/>
          <w:sz w:val="24"/>
          <w:szCs w:val="24"/>
          <w:lang w:eastAsia="pt-BR" w:bidi="pt-BR"/>
        </w:rPr>
        <w:t xml:space="preserve"> </w:t>
      </w:r>
      <w:r w:rsidR="00CE4A40" w:rsidRPr="00CE4A40">
        <w:rPr>
          <w:rFonts w:ascii="Arial" w:eastAsia="Arial" w:hAnsi="Arial" w:cs="Arial"/>
          <w:position w:val="0"/>
          <w:sz w:val="24"/>
          <w:szCs w:val="24"/>
          <w:lang w:eastAsia="pt-BR" w:bidi="pt-BR"/>
        </w:rPr>
        <w:t xml:space="preserve">Licitante deverá apresentar atestados de </w:t>
      </w:r>
      <w:r w:rsidR="00380ABD" w:rsidRPr="00CE4A40">
        <w:rPr>
          <w:rFonts w:ascii="Arial" w:eastAsia="Arial" w:hAnsi="Arial" w:cs="Arial"/>
          <w:b/>
          <w:bCs/>
          <w:position w:val="0"/>
          <w:sz w:val="24"/>
          <w:szCs w:val="24"/>
          <w:lang w:eastAsia="pt-BR" w:bidi="pt-BR"/>
        </w:rPr>
        <w:t xml:space="preserve">CAPACIDADE TÉCNICO-OPERACIONAL </w:t>
      </w:r>
      <w:r w:rsidR="00CE4A40" w:rsidRPr="00CE4A40">
        <w:rPr>
          <w:rFonts w:ascii="Arial" w:eastAsia="Arial" w:hAnsi="Arial" w:cs="Arial"/>
          <w:position w:val="0"/>
          <w:sz w:val="24"/>
          <w:szCs w:val="24"/>
          <w:lang w:eastAsia="pt-BR" w:bidi="pt-BR"/>
        </w:rPr>
        <w:t>compatíveis com o objeto da licitação, conforme segue:</w:t>
      </w: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6308"/>
        <w:gridCol w:w="921"/>
        <w:gridCol w:w="921"/>
      </w:tblGrid>
      <w:tr w:rsidR="00CE4A40" w:rsidRPr="007D2997" w14:paraId="379394D3" w14:textId="77777777" w:rsidTr="00BF5BD5">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Pr>
          <w:p w14:paraId="07A5E313" w14:textId="77777777" w:rsidR="00CE4A40" w:rsidRPr="007D2997" w:rsidRDefault="00CE4A40" w:rsidP="00BF5BD5">
            <w:pPr>
              <w:pStyle w:val="Normal1"/>
              <w:spacing w:line="276" w:lineRule="auto"/>
              <w:jc w:val="center"/>
              <w:rPr>
                <w:rFonts w:ascii="Arial" w:eastAsia="Times New Roman" w:hAnsi="Arial" w:cs="Arial"/>
                <w:b/>
                <w:bCs/>
                <w:sz w:val="18"/>
                <w:szCs w:val="18"/>
              </w:rPr>
            </w:pPr>
            <w:r w:rsidRPr="007D2997">
              <w:rPr>
                <w:rFonts w:ascii="Arial" w:eastAsia="Times New Roman" w:hAnsi="Arial" w:cs="Arial"/>
                <w:b/>
                <w:bCs/>
                <w:sz w:val="18"/>
                <w:szCs w:val="18"/>
              </w:rPr>
              <w:lastRenderedPageBreak/>
              <w:t>ITEM</w:t>
            </w:r>
          </w:p>
        </w:tc>
        <w:tc>
          <w:tcPr>
            <w:tcW w:w="6308" w:type="dxa"/>
            <w:tcBorders>
              <w:top w:val="single" w:sz="4" w:space="0" w:color="000000"/>
              <w:left w:val="single" w:sz="4" w:space="0" w:color="000000"/>
              <w:bottom w:val="single" w:sz="4" w:space="0" w:color="000000"/>
              <w:right w:val="single" w:sz="4" w:space="0" w:color="000000"/>
            </w:tcBorders>
            <w:shd w:val="clear" w:color="auto" w:fill="D9D9D9"/>
          </w:tcPr>
          <w:p w14:paraId="020506D4" w14:textId="77777777" w:rsidR="00CE4A40" w:rsidRPr="007D2997" w:rsidRDefault="00CE4A40" w:rsidP="00BF5BD5">
            <w:pPr>
              <w:pStyle w:val="Normal1"/>
              <w:spacing w:line="276" w:lineRule="auto"/>
              <w:jc w:val="center"/>
              <w:rPr>
                <w:rFonts w:ascii="Arial" w:eastAsia="Times New Roman" w:hAnsi="Arial" w:cs="Arial"/>
                <w:b/>
                <w:bCs/>
                <w:sz w:val="18"/>
                <w:szCs w:val="18"/>
              </w:rPr>
            </w:pPr>
            <w:r w:rsidRPr="007D2997">
              <w:rPr>
                <w:rFonts w:ascii="Arial" w:eastAsia="Times New Roman" w:hAnsi="Arial" w:cs="Arial"/>
                <w:b/>
                <w:bCs/>
                <w:sz w:val="18"/>
                <w:szCs w:val="18"/>
              </w:rPr>
              <w:t>DESCRIÇÃO / SERVIÇOS EXECUTADOS</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14:paraId="15E3ABF7" w14:textId="77777777" w:rsidR="00CE4A40" w:rsidRPr="007D2997" w:rsidRDefault="00CE4A40" w:rsidP="00BF5BD5">
            <w:pPr>
              <w:pStyle w:val="Normal1"/>
              <w:spacing w:line="276" w:lineRule="auto"/>
              <w:jc w:val="center"/>
              <w:rPr>
                <w:rFonts w:ascii="Arial" w:eastAsia="Times New Roman" w:hAnsi="Arial" w:cs="Arial"/>
                <w:b/>
                <w:bCs/>
                <w:sz w:val="18"/>
                <w:szCs w:val="18"/>
              </w:rPr>
            </w:pPr>
            <w:r w:rsidRPr="007D2997">
              <w:rPr>
                <w:rFonts w:ascii="Arial" w:eastAsia="Times New Roman" w:hAnsi="Arial" w:cs="Arial"/>
                <w:b/>
                <w:bCs/>
                <w:sz w:val="18"/>
                <w:szCs w:val="18"/>
              </w:rPr>
              <w:t>UNID.</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14:paraId="5A48D801" w14:textId="77777777" w:rsidR="00CE4A40" w:rsidRPr="007D2997" w:rsidRDefault="00CE4A40" w:rsidP="00BF5BD5">
            <w:pPr>
              <w:pStyle w:val="Normal1"/>
              <w:spacing w:line="276" w:lineRule="auto"/>
              <w:jc w:val="center"/>
              <w:rPr>
                <w:rFonts w:ascii="Arial" w:eastAsia="Times New Roman" w:hAnsi="Arial" w:cs="Arial"/>
                <w:b/>
                <w:bCs/>
                <w:sz w:val="18"/>
                <w:szCs w:val="18"/>
              </w:rPr>
            </w:pPr>
            <w:r>
              <w:rPr>
                <w:rFonts w:ascii="Arial" w:eastAsia="Times New Roman" w:hAnsi="Arial" w:cs="Arial"/>
                <w:b/>
                <w:bCs/>
                <w:sz w:val="18"/>
                <w:szCs w:val="18"/>
              </w:rPr>
              <w:t>QUANT.</w:t>
            </w:r>
          </w:p>
        </w:tc>
      </w:tr>
      <w:tr w:rsidR="00CE4A40" w:rsidRPr="00434F36" w14:paraId="0D184369" w14:textId="77777777" w:rsidTr="00336FAE">
        <w:trPr>
          <w:cantSplit/>
          <w:trHeight w:val="438"/>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33C14329" w14:textId="77777777" w:rsidR="00CE4A40" w:rsidRPr="007D2997" w:rsidRDefault="00CE4A40" w:rsidP="00BF5BD5">
            <w:pPr>
              <w:pStyle w:val="Normal1"/>
              <w:spacing w:line="276" w:lineRule="auto"/>
              <w:jc w:val="center"/>
              <w:rPr>
                <w:rFonts w:ascii="Arial" w:eastAsia="Times New Roman" w:hAnsi="Arial" w:cs="Arial"/>
                <w:sz w:val="18"/>
                <w:szCs w:val="18"/>
              </w:rPr>
            </w:pPr>
            <w:r w:rsidRPr="007D2997">
              <w:rPr>
                <w:rFonts w:ascii="Arial" w:eastAsia="Times New Roman" w:hAnsi="Arial" w:cs="Arial"/>
                <w:b/>
                <w:sz w:val="18"/>
                <w:szCs w:val="18"/>
              </w:rPr>
              <w:t xml:space="preserve">CURVA ABC </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183A53F0" w14:textId="77777777" w:rsidR="00CE4A40" w:rsidRPr="007D2997" w:rsidRDefault="00CE4A40" w:rsidP="00BF5BD5">
            <w:pPr>
              <w:pStyle w:val="Normal1"/>
              <w:spacing w:line="276" w:lineRule="auto"/>
              <w:rPr>
                <w:rFonts w:ascii="Arial" w:eastAsia="Times New Roman" w:hAnsi="Arial" w:cs="Arial"/>
                <w:sz w:val="18"/>
                <w:szCs w:val="18"/>
              </w:rPr>
            </w:pPr>
            <w:r w:rsidRPr="007D2997">
              <w:rPr>
                <w:rFonts w:ascii="Arial" w:eastAsia="Times New Roman" w:hAnsi="Arial" w:cs="Arial"/>
                <w:b/>
                <w:sz w:val="18"/>
                <w:szCs w:val="18"/>
              </w:rPr>
              <w:t xml:space="preserve">ITEM NA CURVA ABC </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10B2E213" w14:textId="77777777" w:rsidR="00CE4A40" w:rsidRPr="007D2997" w:rsidRDefault="00CE4A40" w:rsidP="00BF5BD5">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8"/>
                <w:szCs w:val="18"/>
              </w:rPr>
            </w:pPr>
          </w:p>
        </w:tc>
        <w:tc>
          <w:tcPr>
            <w:tcW w:w="921" w:type="dxa"/>
            <w:tcBorders>
              <w:top w:val="single" w:sz="4" w:space="0" w:color="000000"/>
              <w:left w:val="single" w:sz="4" w:space="0" w:color="000000"/>
              <w:bottom w:val="single" w:sz="4" w:space="0" w:color="000000"/>
              <w:right w:val="single" w:sz="4" w:space="0" w:color="000000"/>
            </w:tcBorders>
            <w:vAlign w:val="center"/>
          </w:tcPr>
          <w:p w14:paraId="3997BC1C" w14:textId="77777777" w:rsidR="00CE4A40" w:rsidRPr="007D2997" w:rsidRDefault="00CE4A40" w:rsidP="00BF5BD5">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8"/>
                <w:szCs w:val="18"/>
              </w:rPr>
            </w:pPr>
          </w:p>
        </w:tc>
      </w:tr>
      <w:tr w:rsidR="00380ABD" w:rsidRPr="00434F36" w14:paraId="0944984C" w14:textId="77777777" w:rsidTr="008E6D0B">
        <w:trPr>
          <w:cantSplit/>
          <w:trHeight w:val="605"/>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76DEC053" w14:textId="7BBA0A7C" w:rsidR="00380ABD" w:rsidRPr="00380ABD" w:rsidRDefault="00380ABD" w:rsidP="00380ABD">
            <w:pPr>
              <w:pStyle w:val="Normal1"/>
              <w:spacing w:line="276" w:lineRule="auto"/>
              <w:jc w:val="center"/>
              <w:rPr>
                <w:rFonts w:ascii="Arial" w:eastAsia="Times New Roman" w:hAnsi="Arial" w:cs="Arial"/>
                <w:sz w:val="20"/>
                <w:szCs w:val="20"/>
              </w:rPr>
            </w:pPr>
            <w:r w:rsidRPr="00380ABD">
              <w:rPr>
                <w:rFonts w:ascii="Arial" w:hAnsi="Arial" w:cs="Arial"/>
                <w:sz w:val="20"/>
                <w:szCs w:val="20"/>
              </w:rPr>
              <w:t xml:space="preserve"> 104723 </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5A851E4C" w14:textId="199A4A01" w:rsidR="00380ABD" w:rsidRPr="00380ABD" w:rsidRDefault="00380ABD" w:rsidP="00380ABD">
            <w:pPr>
              <w:pStyle w:val="Normal1"/>
              <w:spacing w:line="276" w:lineRule="auto"/>
              <w:rPr>
                <w:rFonts w:ascii="Arial" w:eastAsia="Times New Roman" w:hAnsi="Arial" w:cs="Arial"/>
                <w:sz w:val="20"/>
                <w:szCs w:val="20"/>
              </w:rPr>
            </w:pPr>
            <w:r w:rsidRPr="00380ABD">
              <w:rPr>
                <w:rFonts w:ascii="Arial" w:hAnsi="Arial" w:cs="Arial"/>
                <w:sz w:val="20"/>
                <w:szCs w:val="20"/>
              </w:rPr>
              <w:t>PAREDE COM SISTEMA EM CHAPAS DE GESSO PARA DRYWALL, USO INTERNO, COM DUAS FACES DUPLAS E ESTRUTURA METÁLICA COM GUIAS DUPLAS PARA PAREDES COM ÁREA LÍQUIDA MENOR QUE 6 M2, COM VÃOS. AF_07/2023_PS</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3FE8240C" w14:textId="100A9653" w:rsidR="00380ABD" w:rsidRPr="00380ABD" w:rsidRDefault="00380ABD" w:rsidP="00380ABD">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380ABD">
              <w:rPr>
                <w:rFonts w:ascii="Arial" w:hAnsi="Arial" w:cs="Arial"/>
                <w:sz w:val="20"/>
                <w:szCs w:val="20"/>
              </w:rPr>
              <w:t>m²</w:t>
            </w:r>
          </w:p>
        </w:tc>
        <w:tc>
          <w:tcPr>
            <w:tcW w:w="921" w:type="dxa"/>
            <w:tcBorders>
              <w:top w:val="single" w:sz="4" w:space="0" w:color="000000"/>
              <w:left w:val="single" w:sz="4" w:space="0" w:color="000000"/>
              <w:bottom w:val="single" w:sz="4" w:space="0" w:color="000000"/>
              <w:right w:val="single" w:sz="4" w:space="0" w:color="000000"/>
            </w:tcBorders>
          </w:tcPr>
          <w:p w14:paraId="47BBC36A" w14:textId="0138D2A8" w:rsidR="00380ABD" w:rsidRPr="00380ABD" w:rsidRDefault="00380ABD" w:rsidP="00380ABD">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380ABD">
              <w:rPr>
                <w:rFonts w:ascii="Arial" w:hAnsi="Arial" w:cs="Arial"/>
                <w:sz w:val="20"/>
                <w:szCs w:val="20"/>
              </w:rPr>
              <w:t>85,00</w:t>
            </w:r>
          </w:p>
        </w:tc>
      </w:tr>
      <w:tr w:rsidR="00380ABD" w:rsidRPr="00434F36" w14:paraId="37E8FA3A" w14:textId="77777777" w:rsidTr="008E6D0B">
        <w:trPr>
          <w:cantSplit/>
          <w:trHeight w:val="772"/>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27934678" w14:textId="2D25C1C5" w:rsidR="00380ABD" w:rsidRPr="00380ABD" w:rsidRDefault="00380ABD" w:rsidP="00380ABD">
            <w:pPr>
              <w:pStyle w:val="Normal1"/>
              <w:spacing w:line="276" w:lineRule="auto"/>
              <w:jc w:val="center"/>
              <w:rPr>
                <w:rFonts w:ascii="Arial" w:eastAsia="Times New Roman" w:hAnsi="Arial" w:cs="Arial"/>
                <w:sz w:val="20"/>
                <w:szCs w:val="20"/>
                <w:highlight w:val="yellow"/>
              </w:rPr>
            </w:pPr>
            <w:r w:rsidRPr="00380ABD">
              <w:rPr>
                <w:rFonts w:ascii="Arial" w:hAnsi="Arial" w:cs="Arial"/>
                <w:sz w:val="20"/>
                <w:szCs w:val="20"/>
              </w:rPr>
              <w:t xml:space="preserve"> 102491 </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58033F89" w14:textId="14213A71" w:rsidR="00380ABD" w:rsidRPr="00380ABD" w:rsidRDefault="00380ABD" w:rsidP="00380ABD">
            <w:pPr>
              <w:pStyle w:val="Normal1"/>
              <w:spacing w:line="276" w:lineRule="auto"/>
              <w:rPr>
                <w:rFonts w:ascii="Arial" w:eastAsia="Times New Roman" w:hAnsi="Arial" w:cs="Arial"/>
                <w:sz w:val="20"/>
                <w:szCs w:val="20"/>
                <w:highlight w:val="yellow"/>
              </w:rPr>
            </w:pPr>
            <w:r w:rsidRPr="00380ABD">
              <w:rPr>
                <w:rFonts w:ascii="Arial" w:hAnsi="Arial" w:cs="Arial"/>
                <w:sz w:val="20"/>
                <w:szCs w:val="20"/>
              </w:rPr>
              <w:t>PINTURA DE PISO COM TINTA ACRÍLICA, APLICAÇÃO MANUAL, 2 DEMÃOS, INCLUSO FUNDO PREPARADOR. AF_05/2021</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0FA951B9" w14:textId="75A2FEAE" w:rsidR="00380ABD" w:rsidRPr="00380ABD" w:rsidRDefault="00380ABD" w:rsidP="00380ABD">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highlight w:val="yellow"/>
              </w:rPr>
            </w:pPr>
            <w:r w:rsidRPr="00380ABD">
              <w:rPr>
                <w:rFonts w:ascii="Arial" w:hAnsi="Arial" w:cs="Arial"/>
                <w:sz w:val="20"/>
                <w:szCs w:val="20"/>
              </w:rPr>
              <w:t>m²</w:t>
            </w:r>
          </w:p>
        </w:tc>
        <w:tc>
          <w:tcPr>
            <w:tcW w:w="921" w:type="dxa"/>
            <w:tcBorders>
              <w:top w:val="single" w:sz="4" w:space="0" w:color="000000"/>
              <w:left w:val="single" w:sz="4" w:space="0" w:color="000000"/>
              <w:bottom w:val="single" w:sz="4" w:space="0" w:color="000000"/>
              <w:right w:val="single" w:sz="4" w:space="0" w:color="000000"/>
            </w:tcBorders>
          </w:tcPr>
          <w:p w14:paraId="6DB0EFB6" w14:textId="77446469" w:rsidR="00380ABD" w:rsidRPr="00380ABD" w:rsidRDefault="00380ABD" w:rsidP="00380ABD">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380ABD">
              <w:rPr>
                <w:rFonts w:ascii="Arial" w:hAnsi="Arial" w:cs="Arial"/>
                <w:sz w:val="20"/>
                <w:szCs w:val="20"/>
              </w:rPr>
              <w:t>161,00</w:t>
            </w:r>
          </w:p>
        </w:tc>
      </w:tr>
      <w:tr w:rsidR="00380ABD" w:rsidRPr="00434F36" w14:paraId="5542FB87" w14:textId="77777777" w:rsidTr="008E6D0B">
        <w:trPr>
          <w:cantSplit/>
          <w:trHeight w:val="70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7FD44621" w14:textId="756969FA" w:rsidR="00380ABD" w:rsidRPr="00380ABD" w:rsidRDefault="00380ABD" w:rsidP="00380ABD">
            <w:pPr>
              <w:pStyle w:val="Normal1"/>
              <w:spacing w:line="276" w:lineRule="auto"/>
              <w:jc w:val="center"/>
              <w:rPr>
                <w:rFonts w:ascii="Arial" w:eastAsia="Times New Roman" w:hAnsi="Arial" w:cs="Arial"/>
                <w:sz w:val="20"/>
                <w:szCs w:val="20"/>
                <w:highlight w:val="yellow"/>
              </w:rPr>
            </w:pPr>
            <w:r w:rsidRPr="00380ABD">
              <w:rPr>
                <w:rFonts w:ascii="Arial" w:hAnsi="Arial" w:cs="Arial"/>
                <w:sz w:val="20"/>
                <w:szCs w:val="20"/>
              </w:rPr>
              <w:t xml:space="preserve"> 88497 </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0D934FA3" w14:textId="52DF894E" w:rsidR="00380ABD" w:rsidRPr="00380ABD" w:rsidRDefault="00380ABD" w:rsidP="00380ABD">
            <w:pPr>
              <w:pStyle w:val="Normal1"/>
              <w:spacing w:line="276" w:lineRule="auto"/>
              <w:rPr>
                <w:rFonts w:ascii="Arial" w:eastAsia="Times New Roman" w:hAnsi="Arial" w:cs="Arial"/>
                <w:sz w:val="20"/>
                <w:szCs w:val="20"/>
                <w:highlight w:val="yellow"/>
              </w:rPr>
            </w:pPr>
            <w:r w:rsidRPr="00380ABD">
              <w:rPr>
                <w:rFonts w:ascii="Arial" w:hAnsi="Arial" w:cs="Arial"/>
                <w:sz w:val="20"/>
                <w:szCs w:val="20"/>
              </w:rPr>
              <w:t>EMASSAMENTO COM MASSA LÁTEX, APLICAÇÃO EM PAREDE, DUAS DEMÃOS, LIXAMENTO MANUAL. AF_04/2023</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tcPr>
          <w:p w14:paraId="6762C634" w14:textId="66B9F32F" w:rsidR="00380ABD" w:rsidRPr="00380ABD" w:rsidRDefault="00380ABD" w:rsidP="00380ABD">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highlight w:val="yellow"/>
              </w:rPr>
            </w:pPr>
            <w:r w:rsidRPr="00380ABD">
              <w:rPr>
                <w:rFonts w:ascii="Arial" w:hAnsi="Arial" w:cs="Arial"/>
                <w:sz w:val="20"/>
                <w:szCs w:val="20"/>
              </w:rPr>
              <w:t>m²</w:t>
            </w:r>
          </w:p>
        </w:tc>
        <w:tc>
          <w:tcPr>
            <w:tcW w:w="921" w:type="dxa"/>
            <w:tcBorders>
              <w:top w:val="single" w:sz="4" w:space="0" w:color="000000"/>
              <w:left w:val="single" w:sz="4" w:space="0" w:color="000000"/>
              <w:bottom w:val="single" w:sz="4" w:space="0" w:color="000000"/>
              <w:right w:val="single" w:sz="4" w:space="0" w:color="000000"/>
            </w:tcBorders>
          </w:tcPr>
          <w:p w14:paraId="535A9640" w14:textId="250CC623" w:rsidR="00380ABD" w:rsidRPr="00380ABD" w:rsidRDefault="00380ABD" w:rsidP="00380ABD">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380ABD">
              <w:rPr>
                <w:rFonts w:ascii="Arial" w:hAnsi="Arial" w:cs="Arial"/>
                <w:sz w:val="20"/>
                <w:szCs w:val="20"/>
              </w:rPr>
              <w:t>161,00</w:t>
            </w:r>
          </w:p>
        </w:tc>
      </w:tr>
    </w:tbl>
    <w:p w14:paraId="3C06AB22" w14:textId="77777777" w:rsidR="00CE4A40" w:rsidRDefault="00CE4A40">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sz w:val="24"/>
          <w:szCs w:val="24"/>
        </w:rPr>
      </w:pPr>
    </w:p>
    <w:p w14:paraId="66E00487" w14:textId="77777777" w:rsidR="00CE4A40" w:rsidRDefault="00CE4A40">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sz w:val="24"/>
          <w:szCs w:val="24"/>
        </w:rPr>
      </w:pPr>
    </w:p>
    <w:p w14:paraId="3B1A8C54" w14:textId="043C9E39" w:rsidR="00CE4A40" w:rsidRPr="00CE4A40" w:rsidRDefault="00CE4A40" w:rsidP="00353A91">
      <w:pPr>
        <w:pStyle w:val="Normal1"/>
        <w:widowControl w:val="0"/>
        <w:numPr>
          <w:ilvl w:val="2"/>
          <w:numId w:val="11"/>
        </w:numPr>
        <w:spacing w:before="48" w:after="48" w:line="360" w:lineRule="auto"/>
        <w:ind w:left="426" w:hanging="426"/>
        <w:jc w:val="both"/>
        <w:rPr>
          <w:rFonts w:ascii="Arial" w:hAnsi="Arial" w:cs="Arial"/>
        </w:rPr>
      </w:pPr>
      <w:r w:rsidRPr="00CE4A40">
        <w:rPr>
          <w:rFonts w:ascii="Arial" w:hAnsi="Arial" w:cs="Arial"/>
        </w:rPr>
        <w:t xml:space="preserve">A licitante deverá preencher a planilha modelo </w:t>
      </w:r>
      <w:r w:rsidRPr="00CE4A40">
        <w:rPr>
          <w:rFonts w:ascii="Arial" w:hAnsi="Arial" w:cs="Arial"/>
          <w:b/>
        </w:rPr>
        <w:t xml:space="preserve">(“Item </w:t>
      </w:r>
      <w:r w:rsidR="0085538E">
        <w:rPr>
          <w:rFonts w:ascii="Arial" w:hAnsi="Arial" w:cs="Arial"/>
          <w:b/>
        </w:rPr>
        <w:t>9</w:t>
      </w:r>
      <w:r w:rsidR="00580D3D">
        <w:rPr>
          <w:rFonts w:ascii="Arial" w:hAnsi="Arial" w:cs="Arial"/>
          <w:b/>
        </w:rPr>
        <w:t>.7.2</w:t>
      </w:r>
      <w:r w:rsidRPr="00CE4A40">
        <w:rPr>
          <w:rFonts w:ascii="Arial" w:hAnsi="Arial" w:cs="Arial"/>
          <w:b/>
        </w:rPr>
        <w:t xml:space="preserve">”) </w:t>
      </w:r>
      <w:r w:rsidRPr="00CE4A40">
        <w:rPr>
          <w:rFonts w:ascii="Arial" w:hAnsi="Arial" w:cs="Arial"/>
        </w:rPr>
        <w:t xml:space="preserve">com informações referentes aos anexos apresentados para qualificação </w:t>
      </w:r>
      <w:r>
        <w:rPr>
          <w:rFonts w:ascii="Arial" w:hAnsi="Arial" w:cs="Arial"/>
        </w:rPr>
        <w:t xml:space="preserve">técnica </w:t>
      </w:r>
      <w:r w:rsidRPr="00CE4A40">
        <w:rPr>
          <w:rFonts w:ascii="Arial" w:hAnsi="Arial" w:cs="Arial"/>
        </w:rPr>
        <w:t xml:space="preserve">incluindo numeração de identificação de </w:t>
      </w:r>
      <w:proofErr w:type="spellStart"/>
      <w:r w:rsidRPr="00CE4A40">
        <w:rPr>
          <w:rFonts w:ascii="Arial" w:hAnsi="Arial" w:cs="Arial"/>
        </w:rPr>
        <w:t>ARTs</w:t>
      </w:r>
      <w:proofErr w:type="spellEnd"/>
      <w:r w:rsidRPr="00CE4A40">
        <w:rPr>
          <w:rFonts w:ascii="Arial" w:hAnsi="Arial" w:cs="Arial"/>
        </w:rPr>
        <w:t>,</w:t>
      </w:r>
      <w:r w:rsidR="00580D3D">
        <w:rPr>
          <w:rFonts w:ascii="Arial" w:hAnsi="Arial" w:cs="Arial"/>
        </w:rPr>
        <w:t xml:space="preserve"> </w:t>
      </w:r>
      <w:proofErr w:type="spellStart"/>
      <w:r w:rsidRPr="00CE4A40">
        <w:rPr>
          <w:rFonts w:ascii="Arial" w:hAnsi="Arial" w:cs="Arial"/>
        </w:rPr>
        <w:t>CATs</w:t>
      </w:r>
      <w:proofErr w:type="spellEnd"/>
      <w:r w:rsidRPr="00CE4A40">
        <w:rPr>
          <w:rFonts w:ascii="Arial" w:hAnsi="Arial" w:cs="Arial"/>
        </w:rPr>
        <w:t>,</w:t>
      </w:r>
      <w:r w:rsidR="00580D3D">
        <w:rPr>
          <w:rFonts w:ascii="Arial" w:hAnsi="Arial" w:cs="Arial"/>
        </w:rPr>
        <w:t xml:space="preserve"> </w:t>
      </w:r>
      <w:r w:rsidRPr="00CE4A40">
        <w:rPr>
          <w:rFonts w:ascii="Arial" w:hAnsi="Arial" w:cs="Arial"/>
        </w:rPr>
        <w:t>contratos,</w:t>
      </w:r>
      <w:r w:rsidR="00580D3D">
        <w:rPr>
          <w:rFonts w:ascii="Arial" w:hAnsi="Arial" w:cs="Arial"/>
        </w:rPr>
        <w:t xml:space="preserve"> </w:t>
      </w:r>
      <w:r w:rsidRPr="00CE4A40">
        <w:rPr>
          <w:rFonts w:ascii="Arial" w:hAnsi="Arial" w:cs="Arial"/>
        </w:rPr>
        <w:t>nome</w:t>
      </w:r>
      <w:r w:rsidR="00580D3D">
        <w:rPr>
          <w:rFonts w:ascii="Arial" w:hAnsi="Arial" w:cs="Arial"/>
        </w:rPr>
        <w:t xml:space="preserve"> </w:t>
      </w:r>
      <w:r w:rsidRPr="00CE4A40">
        <w:rPr>
          <w:rFonts w:ascii="Arial" w:hAnsi="Arial" w:cs="Arial"/>
        </w:rPr>
        <w:t>do</w:t>
      </w:r>
      <w:r w:rsidR="00580D3D">
        <w:rPr>
          <w:rFonts w:ascii="Arial" w:hAnsi="Arial" w:cs="Arial"/>
        </w:rPr>
        <w:t xml:space="preserve"> </w:t>
      </w:r>
      <w:r w:rsidRPr="00CE4A40">
        <w:rPr>
          <w:rFonts w:ascii="Arial" w:hAnsi="Arial" w:cs="Arial"/>
        </w:rPr>
        <w:t>contratante,</w:t>
      </w:r>
      <w:r w:rsidR="00580D3D">
        <w:rPr>
          <w:rFonts w:ascii="Arial" w:hAnsi="Arial" w:cs="Arial"/>
        </w:rPr>
        <w:t xml:space="preserve"> </w:t>
      </w:r>
      <w:r w:rsidRPr="00CE4A40">
        <w:rPr>
          <w:rFonts w:ascii="Arial" w:hAnsi="Arial" w:cs="Arial"/>
        </w:rPr>
        <w:t>responsável</w:t>
      </w:r>
      <w:r w:rsidR="00580D3D">
        <w:rPr>
          <w:rFonts w:ascii="Arial" w:hAnsi="Arial" w:cs="Arial"/>
        </w:rPr>
        <w:t xml:space="preserve"> </w:t>
      </w:r>
      <w:r w:rsidRPr="00CE4A40">
        <w:rPr>
          <w:rFonts w:ascii="Arial" w:hAnsi="Arial" w:cs="Arial"/>
        </w:rPr>
        <w:t>técnico</w:t>
      </w:r>
      <w:r w:rsidR="00580D3D">
        <w:rPr>
          <w:rFonts w:ascii="Arial" w:hAnsi="Arial" w:cs="Arial"/>
        </w:rPr>
        <w:t xml:space="preserve"> </w:t>
      </w:r>
      <w:r w:rsidRPr="00CE4A40">
        <w:rPr>
          <w:rFonts w:ascii="Arial" w:hAnsi="Arial" w:cs="Arial"/>
        </w:rPr>
        <w:t>e</w:t>
      </w:r>
      <w:r w:rsidR="00580D3D">
        <w:rPr>
          <w:rFonts w:ascii="Arial" w:hAnsi="Arial" w:cs="Arial"/>
        </w:rPr>
        <w:t xml:space="preserve"> </w:t>
      </w:r>
      <w:r w:rsidRPr="00CE4A40">
        <w:rPr>
          <w:rFonts w:ascii="Arial" w:hAnsi="Arial" w:cs="Arial"/>
        </w:rPr>
        <w:t>página(s),</w:t>
      </w:r>
      <w:r w:rsidR="00580D3D">
        <w:rPr>
          <w:rFonts w:ascii="Arial" w:hAnsi="Arial" w:cs="Arial"/>
        </w:rPr>
        <w:t xml:space="preserve"> </w:t>
      </w:r>
      <w:r w:rsidRPr="00CE4A40">
        <w:rPr>
          <w:rFonts w:ascii="Arial" w:hAnsi="Arial" w:cs="Arial"/>
        </w:rPr>
        <w:t>onde</w:t>
      </w:r>
      <w:r w:rsidR="00580D3D">
        <w:rPr>
          <w:rFonts w:ascii="Arial" w:hAnsi="Arial" w:cs="Arial"/>
        </w:rPr>
        <w:t xml:space="preserve"> </w:t>
      </w:r>
      <w:r w:rsidRPr="00CE4A40">
        <w:rPr>
          <w:rFonts w:ascii="Arial" w:hAnsi="Arial" w:cs="Arial"/>
        </w:rPr>
        <w:t>se</w:t>
      </w:r>
      <w:r w:rsidR="00580D3D">
        <w:rPr>
          <w:rFonts w:ascii="Arial" w:hAnsi="Arial" w:cs="Arial"/>
        </w:rPr>
        <w:t xml:space="preserve"> </w:t>
      </w:r>
      <w:r w:rsidRPr="00CE4A40">
        <w:rPr>
          <w:rFonts w:ascii="Arial" w:hAnsi="Arial" w:cs="Arial"/>
        </w:rPr>
        <w:t>encontram</w:t>
      </w:r>
      <w:r w:rsidR="00580D3D">
        <w:rPr>
          <w:rFonts w:ascii="Arial" w:hAnsi="Arial" w:cs="Arial"/>
        </w:rPr>
        <w:t xml:space="preserve"> </w:t>
      </w:r>
      <w:r w:rsidRPr="00CE4A40">
        <w:rPr>
          <w:rFonts w:ascii="Arial" w:hAnsi="Arial" w:cs="Arial"/>
        </w:rPr>
        <w:t>os itens relevantes para qualificação dentro dos anexos</w:t>
      </w:r>
      <w:r w:rsidR="00580D3D">
        <w:rPr>
          <w:rFonts w:ascii="Arial" w:hAnsi="Arial" w:cs="Arial"/>
        </w:rPr>
        <w:t xml:space="preserve"> </w:t>
      </w:r>
      <w:r w:rsidRPr="00CE4A40">
        <w:rPr>
          <w:rFonts w:ascii="Arial" w:hAnsi="Arial" w:cs="Arial"/>
        </w:rPr>
        <w:t>citados.</w:t>
      </w:r>
    </w:p>
    <w:p w14:paraId="048651D4" w14:textId="77777777" w:rsidR="00CE4A40" w:rsidRDefault="00CE4A40" w:rsidP="0085538E">
      <w:pPr>
        <w:pStyle w:val="Normal1"/>
        <w:pBdr>
          <w:top w:val="nil"/>
          <w:left w:val="nil"/>
          <w:bottom w:val="nil"/>
          <w:right w:val="nil"/>
          <w:between w:val="nil"/>
        </w:pBdr>
        <w:tabs>
          <w:tab w:val="left" w:pos="284"/>
        </w:tabs>
        <w:spacing w:after="0" w:line="360" w:lineRule="auto"/>
        <w:ind w:left="426" w:hanging="426"/>
        <w:jc w:val="both"/>
        <w:rPr>
          <w:rFonts w:ascii="Arial" w:hAnsi="Arial" w:cs="Arial"/>
          <w:i/>
          <w:iCs/>
        </w:rPr>
      </w:pPr>
      <w:r w:rsidRPr="00CE4A40">
        <w:rPr>
          <w:rFonts w:ascii="Arial" w:hAnsi="Arial" w:cs="Arial"/>
          <w:i/>
          <w:iCs/>
        </w:rPr>
        <w:t>A planilha deste item serve como modelo, com informações básicas, para auxiliar o analista na navegação pelos atestados enviados, podendo ser adicionadas mais informações sem comprometer a habilitação do licitante.</w:t>
      </w:r>
    </w:p>
    <w:p w14:paraId="2FFDE74A" w14:textId="77777777" w:rsidR="00615B8C" w:rsidRPr="00615B8C" w:rsidRDefault="00615B8C" w:rsidP="00353A91">
      <w:pPr>
        <w:pStyle w:val="Normal1"/>
        <w:widowControl w:val="0"/>
        <w:numPr>
          <w:ilvl w:val="2"/>
          <w:numId w:val="11"/>
        </w:numPr>
        <w:spacing w:before="48" w:after="48" w:line="360" w:lineRule="auto"/>
        <w:ind w:left="426" w:hanging="426"/>
        <w:jc w:val="both"/>
        <w:rPr>
          <w:rFonts w:ascii="Arial" w:hAnsi="Arial" w:cs="Arial"/>
          <w:b/>
          <w:bCs/>
          <w:i/>
          <w:iCs/>
        </w:rPr>
      </w:pPr>
      <w:r w:rsidRPr="00615B8C">
        <w:rPr>
          <w:rFonts w:ascii="Arial" w:hAnsi="Arial" w:cs="Arial"/>
          <w:b/>
          <w:bCs/>
          <w:i/>
          <w:iCs/>
        </w:rPr>
        <w:t>Planilha modelo</w:t>
      </w:r>
    </w:p>
    <w:p w14:paraId="3A9EE158" w14:textId="77777777" w:rsidR="00615B8C" w:rsidRDefault="00615B8C" w:rsidP="0085538E">
      <w:pPr>
        <w:pStyle w:val="Normal1"/>
        <w:pBdr>
          <w:top w:val="nil"/>
          <w:left w:val="nil"/>
          <w:bottom w:val="nil"/>
          <w:right w:val="nil"/>
          <w:between w:val="nil"/>
        </w:pBdr>
        <w:tabs>
          <w:tab w:val="left" w:pos="284"/>
        </w:tabs>
        <w:spacing w:after="0" w:line="360" w:lineRule="auto"/>
        <w:ind w:left="426" w:hanging="426"/>
        <w:jc w:val="both"/>
        <w:rPr>
          <w:rFonts w:ascii="Arial" w:hAnsi="Arial" w:cs="Arial"/>
          <w:i/>
          <w:iCs/>
        </w:rPr>
      </w:pPr>
      <w:r w:rsidRPr="00615B8C">
        <w:rPr>
          <w:noProof/>
        </w:rPr>
        <w:drawing>
          <wp:inline distT="0" distB="0" distL="0" distR="0" wp14:anchorId="4072185F" wp14:editId="741DD371">
            <wp:extent cx="5580380" cy="1931035"/>
            <wp:effectExtent l="0" t="0" r="1270"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380" cy="1931035"/>
                    </a:xfrm>
                    <a:prstGeom prst="rect">
                      <a:avLst/>
                    </a:prstGeom>
                    <a:noFill/>
                    <a:ln>
                      <a:noFill/>
                    </a:ln>
                  </pic:spPr>
                </pic:pic>
              </a:graphicData>
            </a:graphic>
          </wp:inline>
        </w:drawing>
      </w:r>
    </w:p>
    <w:p w14:paraId="7C37B02D" w14:textId="77777777" w:rsidR="00615B8C" w:rsidRPr="00CE4A40" w:rsidRDefault="00615B8C" w:rsidP="0085538E">
      <w:pPr>
        <w:pStyle w:val="Normal1"/>
        <w:pBdr>
          <w:top w:val="nil"/>
          <w:left w:val="nil"/>
          <w:bottom w:val="nil"/>
          <w:right w:val="nil"/>
          <w:between w:val="nil"/>
        </w:pBdr>
        <w:tabs>
          <w:tab w:val="left" w:pos="284"/>
        </w:tabs>
        <w:spacing w:after="0" w:line="360" w:lineRule="auto"/>
        <w:ind w:left="426" w:hanging="426"/>
        <w:jc w:val="both"/>
        <w:rPr>
          <w:rFonts w:ascii="Arial" w:eastAsia="Times New Roman" w:hAnsi="Arial" w:cs="Arial"/>
          <w:i/>
          <w:iCs/>
          <w:color w:val="000000"/>
        </w:rPr>
      </w:pPr>
    </w:p>
    <w:p w14:paraId="7F6EABED" w14:textId="77777777" w:rsidR="00102CED" w:rsidRPr="00102CED" w:rsidRDefault="00615B8C" w:rsidP="00353A91">
      <w:pPr>
        <w:pStyle w:val="Normal1"/>
        <w:widowControl w:val="0"/>
        <w:numPr>
          <w:ilvl w:val="2"/>
          <w:numId w:val="11"/>
        </w:numPr>
        <w:spacing w:before="48" w:after="48" w:line="360" w:lineRule="auto"/>
        <w:ind w:left="426" w:hanging="426"/>
        <w:jc w:val="both"/>
        <w:rPr>
          <w:rFonts w:ascii="Arial" w:eastAsia="Times New Roman" w:hAnsi="Arial" w:cs="Arial"/>
          <w:sz w:val="24"/>
          <w:szCs w:val="24"/>
        </w:rPr>
      </w:pPr>
      <w:r>
        <w:rPr>
          <w:rFonts w:ascii="Arial" w:eastAsia="Arial" w:hAnsi="Arial" w:cs="Arial"/>
          <w:sz w:val="24"/>
          <w:szCs w:val="24"/>
        </w:rPr>
        <w:t xml:space="preserve">    A</w:t>
      </w:r>
      <w:r w:rsidR="00102CED" w:rsidRPr="00102CED">
        <w:rPr>
          <w:rFonts w:ascii="Arial" w:eastAsia="Arial" w:hAnsi="Arial" w:cs="Arial"/>
          <w:sz w:val="24"/>
          <w:szCs w:val="24"/>
        </w:rPr>
        <w:t>presentação de atestado(s) e/ou certidão(</w:t>
      </w:r>
      <w:proofErr w:type="spellStart"/>
      <w:r w:rsidR="00102CED" w:rsidRPr="00102CED">
        <w:rPr>
          <w:rFonts w:ascii="Arial" w:eastAsia="Arial" w:hAnsi="Arial" w:cs="Arial"/>
          <w:sz w:val="24"/>
          <w:szCs w:val="24"/>
        </w:rPr>
        <w:t>ões</w:t>
      </w:r>
      <w:proofErr w:type="spellEnd"/>
      <w:r w:rsidR="00102CED" w:rsidRPr="00102CED">
        <w:rPr>
          <w:rFonts w:ascii="Arial" w:eastAsia="Arial" w:hAnsi="Arial" w:cs="Arial"/>
          <w:sz w:val="24"/>
          <w:szCs w:val="24"/>
        </w:rPr>
        <w:t xml:space="preserve">), de titularidade da empresa licitante, indistintamente, ao CNPJ/MF da sua matriz ou das suas filiais (Acórdão TCU n° 366/2007 – Plenário), com identificação do signatário e </w:t>
      </w:r>
      <w:r w:rsidR="00102CED" w:rsidRPr="00102CED">
        <w:rPr>
          <w:rFonts w:ascii="Arial" w:eastAsia="Arial" w:hAnsi="Arial" w:cs="Arial"/>
          <w:sz w:val="24"/>
          <w:szCs w:val="24"/>
        </w:rPr>
        <w:lastRenderedPageBreak/>
        <w:t xml:space="preserve">assinatura do responsável legal, e que, comprove aptidão para o desempenho de atividades pertinente e compatível em características, quantidades e prazos com o objeto licitado, assim como, de similaridade e de complexidade tecnológica e operacional equivalente ou superior no itens relevantes e na(s) quantidade(s) mínima(s) relacionada(s) no quadro </w:t>
      </w:r>
      <w:r w:rsidR="00336FAE">
        <w:rPr>
          <w:rFonts w:ascii="Arial" w:eastAsia="Arial" w:hAnsi="Arial" w:cs="Arial"/>
          <w:sz w:val="24"/>
          <w:szCs w:val="24"/>
        </w:rPr>
        <w:t>11.6</w:t>
      </w:r>
      <w:r w:rsidR="00102CED" w:rsidRPr="00102CED">
        <w:rPr>
          <w:rFonts w:ascii="Arial" w:eastAsia="Arial" w:hAnsi="Arial" w:cs="Arial"/>
          <w:sz w:val="24"/>
          <w:szCs w:val="24"/>
        </w:rPr>
        <w:t>. (Súmula n° 263 – TCU)</w:t>
      </w:r>
    </w:p>
    <w:p w14:paraId="53C68D6C" w14:textId="77777777" w:rsidR="00102CED" w:rsidRDefault="00102CED" w:rsidP="0085538E">
      <w:pPr>
        <w:pStyle w:val="Normal1"/>
        <w:widowControl w:val="0"/>
        <w:spacing w:before="48" w:after="48" w:line="360" w:lineRule="auto"/>
        <w:ind w:left="426" w:hanging="426"/>
        <w:jc w:val="both"/>
        <w:rPr>
          <w:rFonts w:ascii="Arial" w:eastAsia="Times New Roman" w:hAnsi="Arial" w:cs="Arial"/>
          <w:sz w:val="24"/>
          <w:szCs w:val="24"/>
        </w:rPr>
      </w:pPr>
    </w:p>
    <w:p w14:paraId="032C387D" w14:textId="77777777" w:rsidR="00144F50" w:rsidRPr="0022513B" w:rsidRDefault="00144F50" w:rsidP="00353A91">
      <w:pPr>
        <w:pStyle w:val="Normal1"/>
        <w:widowControl w:val="0"/>
        <w:numPr>
          <w:ilvl w:val="2"/>
          <w:numId w:val="11"/>
        </w:numPr>
        <w:spacing w:before="48" w:after="48" w:line="360" w:lineRule="auto"/>
        <w:ind w:left="426" w:hanging="426"/>
        <w:jc w:val="both"/>
        <w:rPr>
          <w:rFonts w:ascii="Arial" w:eastAsia="Times New Roman" w:hAnsi="Arial" w:cs="Arial"/>
          <w:color w:val="000000"/>
          <w:sz w:val="24"/>
          <w:szCs w:val="24"/>
        </w:rPr>
      </w:pPr>
      <w:r w:rsidRPr="0022513B">
        <w:rPr>
          <w:rFonts w:ascii="Arial" w:eastAsia="Times New Roman" w:hAnsi="Arial" w:cs="Arial"/>
          <w:color w:val="000000"/>
          <w:sz w:val="24"/>
          <w:szCs w:val="24"/>
        </w:rPr>
        <w:t>Os atestados e/ou certidões emitidos em nome de consórcio ou grupo de empresas que o compõe, deverão especificar claramente o “item” (obra ou serviços) efetivamente executado por cada um dos seus integrantes, distintamente a pessoa jurídica (PJ) a que se referem.</w:t>
      </w:r>
    </w:p>
    <w:p w14:paraId="527FB521" w14:textId="77777777" w:rsidR="0022513B" w:rsidRDefault="0022513B" w:rsidP="0085538E">
      <w:pPr>
        <w:pStyle w:val="Normal1"/>
        <w:widowControl w:val="0"/>
        <w:spacing w:before="48" w:after="48" w:line="276" w:lineRule="auto"/>
        <w:ind w:left="426" w:hanging="426"/>
        <w:jc w:val="both"/>
        <w:rPr>
          <w:rFonts w:ascii="Arial" w:eastAsia="Times New Roman" w:hAnsi="Arial" w:cs="Arial"/>
          <w:color w:val="000000"/>
          <w:sz w:val="24"/>
          <w:szCs w:val="24"/>
        </w:rPr>
      </w:pPr>
    </w:p>
    <w:p w14:paraId="2D2A5B06" w14:textId="77777777" w:rsidR="00144F50" w:rsidRDefault="00144F50" w:rsidP="00353A91">
      <w:pPr>
        <w:pStyle w:val="Normal1"/>
        <w:widowControl w:val="0"/>
        <w:numPr>
          <w:ilvl w:val="2"/>
          <w:numId w:val="11"/>
        </w:numPr>
        <w:spacing w:before="48" w:after="48" w:line="360" w:lineRule="auto"/>
        <w:ind w:left="426" w:hanging="426"/>
        <w:jc w:val="both"/>
        <w:rPr>
          <w:rFonts w:ascii="Arial" w:eastAsia="Times New Roman" w:hAnsi="Arial" w:cs="Arial"/>
          <w:color w:val="000000"/>
          <w:sz w:val="24"/>
          <w:szCs w:val="24"/>
        </w:rPr>
      </w:pPr>
      <w:r w:rsidRPr="0022513B">
        <w:rPr>
          <w:rFonts w:ascii="Arial" w:eastAsia="Times New Roman" w:hAnsi="Arial" w:cs="Arial"/>
          <w:color w:val="000000"/>
          <w:sz w:val="24"/>
          <w:szCs w:val="24"/>
        </w:rPr>
        <w:t>Os atestados e/ou certidões para fins de comprovação da capacitação técnico-operacional</w:t>
      </w:r>
      <w:r w:rsidR="0022513B" w:rsidRPr="0022513B">
        <w:rPr>
          <w:rFonts w:ascii="Arial" w:eastAsia="Times New Roman" w:hAnsi="Arial" w:cs="Arial"/>
          <w:color w:val="000000"/>
          <w:sz w:val="24"/>
          <w:szCs w:val="24"/>
        </w:rPr>
        <w:t xml:space="preserve"> de serviços semelhantes</w:t>
      </w:r>
      <w:r w:rsidRPr="0022513B">
        <w:rPr>
          <w:rFonts w:ascii="Arial" w:eastAsia="Times New Roman" w:hAnsi="Arial" w:cs="Arial"/>
          <w:color w:val="000000"/>
          <w:sz w:val="24"/>
          <w:szCs w:val="24"/>
        </w:rPr>
        <w:t>, preferencialmente deverão conter no mínimo:</w:t>
      </w:r>
    </w:p>
    <w:p w14:paraId="4CF2AE46" w14:textId="77777777" w:rsidR="00144F50" w:rsidRPr="0069133A" w:rsidRDefault="0069133A" w:rsidP="00353A91">
      <w:pPr>
        <w:pStyle w:val="PargrafodaLista"/>
        <w:numPr>
          <w:ilvl w:val="0"/>
          <w:numId w:val="12"/>
        </w:numPr>
        <w:spacing w:line="360" w:lineRule="auto"/>
        <w:ind w:left="426" w:firstLine="851"/>
        <w:rPr>
          <w:rFonts w:ascii="Arial" w:hAnsi="Arial" w:cs="Arial"/>
          <w:sz w:val="24"/>
          <w:szCs w:val="24"/>
          <w:lang w:eastAsia="pt-BR"/>
        </w:rPr>
      </w:pPr>
      <w:r>
        <w:rPr>
          <w:rFonts w:ascii="Arial" w:hAnsi="Arial" w:cs="Arial"/>
          <w:sz w:val="24"/>
          <w:szCs w:val="24"/>
          <w:lang w:eastAsia="pt-BR"/>
        </w:rPr>
        <w:t>D</w:t>
      </w:r>
      <w:r w:rsidR="00144F50" w:rsidRPr="0069133A">
        <w:rPr>
          <w:rFonts w:ascii="Arial" w:hAnsi="Arial" w:cs="Arial"/>
          <w:sz w:val="24"/>
          <w:szCs w:val="24"/>
          <w:lang w:eastAsia="pt-BR"/>
        </w:rPr>
        <w:t>iscriminação dos serviços executados e quantitativos;</w:t>
      </w:r>
    </w:p>
    <w:p w14:paraId="15149D02" w14:textId="77777777" w:rsidR="00144F50" w:rsidRPr="0069133A" w:rsidRDefault="0069133A" w:rsidP="00353A91">
      <w:pPr>
        <w:pStyle w:val="PargrafodaLista"/>
        <w:numPr>
          <w:ilvl w:val="0"/>
          <w:numId w:val="12"/>
        </w:numPr>
        <w:spacing w:line="360" w:lineRule="auto"/>
        <w:ind w:left="426" w:firstLine="851"/>
        <w:rPr>
          <w:rFonts w:ascii="Arial" w:hAnsi="Arial" w:cs="Arial"/>
          <w:sz w:val="24"/>
          <w:szCs w:val="24"/>
          <w:lang w:eastAsia="pt-BR"/>
        </w:rPr>
      </w:pPr>
      <w:r>
        <w:rPr>
          <w:rFonts w:ascii="Arial" w:hAnsi="Arial" w:cs="Arial"/>
          <w:sz w:val="24"/>
          <w:szCs w:val="24"/>
          <w:lang w:eastAsia="pt-BR"/>
        </w:rPr>
        <w:t>D</w:t>
      </w:r>
      <w:r w:rsidR="00144F50" w:rsidRPr="0069133A">
        <w:rPr>
          <w:rFonts w:ascii="Arial" w:hAnsi="Arial" w:cs="Arial"/>
          <w:sz w:val="24"/>
          <w:szCs w:val="24"/>
          <w:lang w:eastAsia="pt-BR"/>
        </w:rPr>
        <w:t>escrição do número do contrato, nome do contratante e contratado;</w:t>
      </w:r>
    </w:p>
    <w:p w14:paraId="52D80694" w14:textId="77777777" w:rsidR="00144F50" w:rsidRPr="0069133A" w:rsidRDefault="0069133A" w:rsidP="00353A91">
      <w:pPr>
        <w:pStyle w:val="PargrafodaLista"/>
        <w:numPr>
          <w:ilvl w:val="0"/>
          <w:numId w:val="12"/>
        </w:numPr>
        <w:spacing w:line="360" w:lineRule="auto"/>
        <w:ind w:left="426" w:firstLine="851"/>
        <w:rPr>
          <w:rFonts w:ascii="Arial" w:hAnsi="Arial" w:cs="Arial"/>
          <w:sz w:val="24"/>
          <w:szCs w:val="24"/>
          <w:lang w:eastAsia="pt-BR"/>
        </w:rPr>
      </w:pPr>
      <w:r>
        <w:rPr>
          <w:rFonts w:ascii="Arial" w:hAnsi="Arial" w:cs="Arial"/>
          <w:sz w:val="24"/>
          <w:szCs w:val="24"/>
          <w:lang w:eastAsia="pt-BR"/>
        </w:rPr>
        <w:t>P</w:t>
      </w:r>
      <w:r w:rsidR="00144F50" w:rsidRPr="0069133A">
        <w:rPr>
          <w:rFonts w:ascii="Arial" w:hAnsi="Arial" w:cs="Arial"/>
          <w:sz w:val="24"/>
          <w:szCs w:val="24"/>
          <w:lang w:eastAsia="pt-BR"/>
        </w:rPr>
        <w:t>eríodo de vigência da respectiva contratação;</w:t>
      </w:r>
    </w:p>
    <w:p w14:paraId="44814617" w14:textId="77777777" w:rsidR="00144F50" w:rsidRPr="0069133A" w:rsidRDefault="0069133A" w:rsidP="00353A91">
      <w:pPr>
        <w:pStyle w:val="PargrafodaLista"/>
        <w:numPr>
          <w:ilvl w:val="0"/>
          <w:numId w:val="12"/>
        </w:numPr>
        <w:spacing w:line="360" w:lineRule="auto"/>
        <w:ind w:left="426" w:firstLine="851"/>
        <w:rPr>
          <w:rFonts w:ascii="Arial" w:hAnsi="Arial" w:cs="Arial"/>
          <w:sz w:val="24"/>
          <w:szCs w:val="24"/>
          <w:lang w:eastAsia="pt-BR"/>
        </w:rPr>
      </w:pPr>
      <w:r>
        <w:rPr>
          <w:rFonts w:ascii="Arial" w:hAnsi="Arial" w:cs="Arial"/>
          <w:sz w:val="24"/>
          <w:szCs w:val="24"/>
          <w:lang w:eastAsia="pt-BR"/>
        </w:rPr>
        <w:t>L</w:t>
      </w:r>
      <w:r w:rsidR="00144F50" w:rsidRPr="0069133A">
        <w:rPr>
          <w:rFonts w:ascii="Arial" w:hAnsi="Arial" w:cs="Arial"/>
          <w:sz w:val="24"/>
          <w:szCs w:val="24"/>
          <w:lang w:eastAsia="pt-BR"/>
        </w:rPr>
        <w:t>ocal, data de emissão, nome, cargo e a assinatura do responsável pela veracidade das informações;</w:t>
      </w:r>
    </w:p>
    <w:p w14:paraId="2E6AB088" w14:textId="77777777" w:rsidR="00144F50" w:rsidRPr="0069133A" w:rsidRDefault="0069133A" w:rsidP="00353A91">
      <w:pPr>
        <w:pStyle w:val="PargrafodaLista"/>
        <w:numPr>
          <w:ilvl w:val="0"/>
          <w:numId w:val="12"/>
        </w:numPr>
        <w:spacing w:line="360" w:lineRule="auto"/>
        <w:ind w:left="426" w:firstLine="851"/>
        <w:rPr>
          <w:rFonts w:ascii="Arial" w:hAnsi="Arial" w:cs="Arial"/>
          <w:sz w:val="24"/>
          <w:szCs w:val="24"/>
          <w:lang w:eastAsia="pt-BR"/>
        </w:rPr>
      </w:pPr>
      <w:r>
        <w:rPr>
          <w:rFonts w:ascii="Arial" w:hAnsi="Arial" w:cs="Arial"/>
          <w:sz w:val="24"/>
          <w:szCs w:val="24"/>
          <w:lang w:eastAsia="pt-BR"/>
        </w:rPr>
        <w:t>S</w:t>
      </w:r>
      <w:r w:rsidR="00144F50" w:rsidRPr="0069133A">
        <w:rPr>
          <w:rFonts w:ascii="Arial" w:hAnsi="Arial" w:cs="Arial"/>
          <w:sz w:val="24"/>
          <w:szCs w:val="24"/>
          <w:lang w:eastAsia="pt-BR"/>
        </w:rPr>
        <w:t>er emitido em papel timbrado do órgão, entidade ou empresa que o expediu, ou ainda, deverá conter carimbo do CNPJ/MF do seu emissor, com a devida de identificação do signatário e assinatura do responsável por sua emissão.</w:t>
      </w:r>
    </w:p>
    <w:p w14:paraId="4E031285" w14:textId="77777777" w:rsidR="00B13B5A" w:rsidRPr="0022513B" w:rsidRDefault="00B13B5A">
      <w:pPr>
        <w:pStyle w:val="Normal1"/>
        <w:pBdr>
          <w:top w:val="nil"/>
          <w:left w:val="nil"/>
          <w:bottom w:val="nil"/>
          <w:right w:val="nil"/>
          <w:between w:val="nil"/>
        </w:pBdr>
        <w:spacing w:after="0" w:line="276" w:lineRule="auto"/>
        <w:ind w:left="1701"/>
        <w:jc w:val="both"/>
        <w:rPr>
          <w:rFonts w:ascii="Arial" w:eastAsia="Times New Roman" w:hAnsi="Arial" w:cs="Arial"/>
          <w:color w:val="000000"/>
          <w:sz w:val="24"/>
          <w:szCs w:val="24"/>
        </w:rPr>
      </w:pPr>
    </w:p>
    <w:p w14:paraId="66EA4C3C" w14:textId="77777777" w:rsidR="00B13B5A" w:rsidRPr="00580D3D" w:rsidRDefault="00826956" w:rsidP="00353A91">
      <w:pPr>
        <w:pStyle w:val="Normal1"/>
        <w:numPr>
          <w:ilvl w:val="0"/>
          <w:numId w:val="1"/>
        </w:numPr>
        <w:spacing w:after="0"/>
        <w:ind w:left="284" w:hanging="284"/>
        <w:jc w:val="both"/>
        <w:rPr>
          <w:rFonts w:ascii="Arial" w:eastAsia="Century Gothic" w:hAnsi="Arial" w:cs="Arial"/>
          <w:b/>
          <w:sz w:val="24"/>
          <w:szCs w:val="24"/>
          <w:highlight w:val="lightGray"/>
        </w:rPr>
      </w:pPr>
      <w:r w:rsidRPr="00580D3D">
        <w:rPr>
          <w:rFonts w:ascii="Arial" w:eastAsia="Century Gothic" w:hAnsi="Arial" w:cs="Arial"/>
          <w:b/>
          <w:sz w:val="24"/>
          <w:szCs w:val="24"/>
          <w:highlight w:val="lightGray"/>
        </w:rPr>
        <w:t>REGIME DE EXECUÇÃO</w:t>
      </w:r>
    </w:p>
    <w:p w14:paraId="457B846B" w14:textId="77777777" w:rsidR="00B13B5A" w:rsidRPr="0022513B" w:rsidRDefault="00B13B5A">
      <w:pPr>
        <w:pStyle w:val="Normal1"/>
        <w:widowControl w:val="0"/>
        <w:spacing w:before="48" w:after="48" w:line="276" w:lineRule="auto"/>
        <w:jc w:val="both"/>
        <w:rPr>
          <w:rFonts w:ascii="Arial" w:eastAsia="Times New Roman" w:hAnsi="Arial" w:cs="Arial"/>
          <w:sz w:val="24"/>
          <w:szCs w:val="24"/>
        </w:rPr>
      </w:pPr>
    </w:p>
    <w:p w14:paraId="2E93E8EB" w14:textId="77777777" w:rsidR="00826956" w:rsidRPr="00826956" w:rsidRDefault="00826956" w:rsidP="00353A91">
      <w:pPr>
        <w:pStyle w:val="PargrafodaLista"/>
        <w:widowControl w:val="0"/>
        <w:numPr>
          <w:ilvl w:val="0"/>
          <w:numId w:val="11"/>
        </w:numPr>
        <w:spacing w:before="48" w:after="48" w:line="276" w:lineRule="auto"/>
        <w:contextualSpacing w:val="0"/>
        <w:textAlignment w:val="auto"/>
        <w:rPr>
          <w:rFonts w:ascii="Arial" w:eastAsia="Times New Roman" w:hAnsi="Arial" w:cs="Arial"/>
          <w:vanish/>
          <w:position w:val="0"/>
          <w:sz w:val="24"/>
          <w:szCs w:val="24"/>
          <w:lang w:eastAsia="pt-BR"/>
        </w:rPr>
      </w:pPr>
    </w:p>
    <w:p w14:paraId="7A0D0333" w14:textId="32A0B68F" w:rsidR="00AE3202" w:rsidRPr="00F40C0F" w:rsidRDefault="00C21C6C" w:rsidP="00353A91">
      <w:pPr>
        <w:pStyle w:val="Normal1"/>
        <w:widowControl w:val="0"/>
        <w:numPr>
          <w:ilvl w:val="1"/>
          <w:numId w:val="11"/>
        </w:numPr>
        <w:spacing w:before="48" w:after="48" w:line="276" w:lineRule="auto"/>
        <w:jc w:val="both"/>
        <w:rPr>
          <w:rFonts w:ascii="Arial" w:eastAsia="Times New Roman" w:hAnsi="Arial" w:cs="Arial"/>
          <w:sz w:val="24"/>
          <w:szCs w:val="24"/>
        </w:rPr>
      </w:pPr>
      <w:r w:rsidRPr="00F40C0F">
        <w:rPr>
          <w:rFonts w:ascii="Arial" w:eastAsia="Times New Roman" w:hAnsi="Arial" w:cs="Arial"/>
          <w:sz w:val="24"/>
          <w:szCs w:val="24"/>
        </w:rPr>
        <w:t xml:space="preserve">O regime de execução do contrato na forma INDIRETA, empreitada por </w:t>
      </w:r>
      <w:r w:rsidRPr="00F40C0F">
        <w:rPr>
          <w:rFonts w:ascii="Arial" w:eastAsia="Times New Roman" w:hAnsi="Arial" w:cs="Arial"/>
          <w:b/>
          <w:sz w:val="24"/>
          <w:szCs w:val="24"/>
        </w:rPr>
        <w:t>Menor Preço</w:t>
      </w:r>
      <w:r w:rsidRPr="00F40C0F">
        <w:rPr>
          <w:rFonts w:ascii="Arial" w:eastAsia="Times New Roman" w:hAnsi="Arial" w:cs="Arial"/>
          <w:sz w:val="24"/>
          <w:szCs w:val="24"/>
        </w:rPr>
        <w:t xml:space="preserve"> no </w:t>
      </w:r>
      <w:r w:rsidRPr="00F40C0F">
        <w:rPr>
          <w:rFonts w:ascii="Arial" w:eastAsia="Times New Roman" w:hAnsi="Arial" w:cs="Arial"/>
          <w:b/>
          <w:sz w:val="24"/>
          <w:szCs w:val="24"/>
        </w:rPr>
        <w:t xml:space="preserve">Regime de Empreitada Por Preço Unitário. </w:t>
      </w:r>
    </w:p>
    <w:p w14:paraId="6040BE6D"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sz w:val="24"/>
          <w:szCs w:val="24"/>
        </w:rPr>
      </w:pPr>
      <w:r w:rsidRPr="0022513B">
        <w:rPr>
          <w:rFonts w:ascii="Arial" w:eastAsia="Times New Roman" w:hAnsi="Arial" w:cs="Arial"/>
          <w:sz w:val="24"/>
          <w:szCs w:val="24"/>
        </w:rPr>
        <w:t>Habilitação fiscal, social e trabalhista</w:t>
      </w:r>
      <w:r w:rsidR="0069133A">
        <w:rPr>
          <w:rFonts w:ascii="Arial" w:eastAsia="Times New Roman" w:hAnsi="Arial" w:cs="Arial"/>
          <w:sz w:val="24"/>
          <w:szCs w:val="24"/>
        </w:rPr>
        <w:t xml:space="preserve">. </w:t>
      </w:r>
    </w:p>
    <w:p w14:paraId="6CAFC5A1" w14:textId="77777777" w:rsidR="00B13B5A" w:rsidRPr="0022513B" w:rsidRDefault="00C21C6C" w:rsidP="00353A91">
      <w:pPr>
        <w:pStyle w:val="Normal1"/>
        <w:widowControl w:val="0"/>
        <w:numPr>
          <w:ilvl w:val="1"/>
          <w:numId w:val="11"/>
        </w:numPr>
        <w:spacing w:before="48" w:after="48" w:line="276" w:lineRule="auto"/>
        <w:jc w:val="both"/>
        <w:rPr>
          <w:rFonts w:ascii="Arial" w:eastAsia="Times New Roman" w:hAnsi="Arial" w:cs="Arial"/>
          <w:sz w:val="24"/>
          <w:szCs w:val="24"/>
        </w:rPr>
      </w:pPr>
      <w:r w:rsidRPr="0022513B">
        <w:rPr>
          <w:rFonts w:ascii="Arial" w:eastAsia="Times New Roman" w:hAnsi="Arial" w:cs="Arial"/>
          <w:sz w:val="24"/>
          <w:szCs w:val="24"/>
        </w:rPr>
        <w:t>Prova de inscrição no Cadastro Nacional de Pessoas Jurídicas ou no Cadastro de Pessoas Físicas, conforme o caso;</w:t>
      </w:r>
    </w:p>
    <w:p w14:paraId="2E3DAF72" w14:textId="77777777" w:rsidR="00B13B5A" w:rsidRPr="0022513B"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sz w:val="24"/>
          <w:szCs w:val="24"/>
        </w:rPr>
      </w:pPr>
    </w:p>
    <w:p w14:paraId="0F8068EE" w14:textId="77777777" w:rsidR="00B13B5A" w:rsidRPr="0022513B" w:rsidRDefault="00C21C6C" w:rsidP="00353A91">
      <w:pPr>
        <w:pStyle w:val="Normal1"/>
        <w:widowControl w:val="0"/>
        <w:numPr>
          <w:ilvl w:val="1"/>
          <w:numId w:val="11"/>
        </w:numPr>
        <w:spacing w:before="48" w:after="48" w:line="276" w:lineRule="auto"/>
        <w:jc w:val="both"/>
        <w:rPr>
          <w:rFonts w:ascii="Arial" w:eastAsia="Times New Roman" w:hAnsi="Arial" w:cs="Arial"/>
          <w:sz w:val="24"/>
          <w:szCs w:val="24"/>
        </w:rPr>
      </w:pPr>
      <w:r w:rsidRPr="0022513B">
        <w:rPr>
          <w:rFonts w:ascii="Arial" w:eastAsia="Times New Roman" w:hAnsi="Arial" w:cs="Arial"/>
          <w:sz w:val="24"/>
          <w:szCs w:val="24"/>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C4634FF" w14:textId="77777777" w:rsidR="00B13B5A" w:rsidRPr="0022513B"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sz w:val="24"/>
          <w:szCs w:val="24"/>
        </w:rPr>
      </w:pPr>
    </w:p>
    <w:p w14:paraId="3C6BFFDE"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sz w:val="24"/>
          <w:szCs w:val="24"/>
        </w:rPr>
      </w:pPr>
      <w:r w:rsidRPr="0022513B">
        <w:rPr>
          <w:rFonts w:ascii="Arial" w:eastAsia="Times New Roman" w:hAnsi="Arial" w:cs="Arial"/>
          <w:sz w:val="24"/>
          <w:szCs w:val="24"/>
        </w:rPr>
        <w:t>Prova de regularidade com o Fundo de Garantia do Tempo de Serviço (FGTS);</w:t>
      </w:r>
    </w:p>
    <w:p w14:paraId="1643AA56" w14:textId="77777777" w:rsidR="0069133A" w:rsidRPr="0022513B" w:rsidRDefault="0069133A" w:rsidP="0069133A">
      <w:pPr>
        <w:pStyle w:val="Normal1"/>
        <w:widowControl w:val="0"/>
        <w:spacing w:before="48" w:after="48" w:line="276" w:lineRule="auto"/>
        <w:jc w:val="both"/>
        <w:rPr>
          <w:rFonts w:ascii="Arial" w:eastAsia="Times New Roman" w:hAnsi="Arial" w:cs="Arial"/>
          <w:sz w:val="24"/>
          <w:szCs w:val="24"/>
        </w:rPr>
      </w:pPr>
    </w:p>
    <w:p w14:paraId="3CEA720B"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sz w:val="24"/>
          <w:szCs w:val="24"/>
        </w:rPr>
      </w:pPr>
      <w:r w:rsidRPr="0022513B">
        <w:rPr>
          <w:rFonts w:ascii="Arial" w:eastAsia="Times New Roman" w:hAnsi="Arial" w:cs="Arial"/>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925F0CF" w14:textId="77777777" w:rsidR="0069133A" w:rsidRPr="0022513B" w:rsidRDefault="0069133A" w:rsidP="0069133A">
      <w:pPr>
        <w:pStyle w:val="Normal1"/>
        <w:widowControl w:val="0"/>
        <w:spacing w:before="48" w:after="48" w:line="276" w:lineRule="auto"/>
        <w:jc w:val="both"/>
        <w:rPr>
          <w:rFonts w:ascii="Arial" w:eastAsia="Times New Roman" w:hAnsi="Arial" w:cs="Arial"/>
          <w:sz w:val="24"/>
          <w:szCs w:val="24"/>
        </w:rPr>
      </w:pPr>
    </w:p>
    <w:p w14:paraId="0F93DC64"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sz w:val="24"/>
          <w:szCs w:val="24"/>
        </w:rPr>
      </w:pPr>
      <w:r w:rsidRPr="0022513B">
        <w:rPr>
          <w:rFonts w:ascii="Arial" w:eastAsia="Times New Roman" w:hAnsi="Arial" w:cs="Arial"/>
          <w:sz w:val="24"/>
          <w:szCs w:val="24"/>
        </w:rPr>
        <w:t xml:space="preserve">Prova de inscrição no cadastro de contribuintes Municipal relativo ao domicílio ou sede do fornecedor, pertinente ao seu ramo de atividade e compatível com o objeto contratual; </w:t>
      </w:r>
    </w:p>
    <w:p w14:paraId="367A9BBB" w14:textId="77777777" w:rsidR="0069133A" w:rsidRPr="0022513B" w:rsidRDefault="0069133A" w:rsidP="0069133A">
      <w:pPr>
        <w:pStyle w:val="Normal1"/>
        <w:widowControl w:val="0"/>
        <w:spacing w:before="48" w:after="48" w:line="276" w:lineRule="auto"/>
        <w:jc w:val="both"/>
        <w:rPr>
          <w:rFonts w:ascii="Arial" w:eastAsia="Times New Roman" w:hAnsi="Arial" w:cs="Arial"/>
          <w:sz w:val="24"/>
          <w:szCs w:val="24"/>
        </w:rPr>
      </w:pPr>
    </w:p>
    <w:p w14:paraId="18B51FA4" w14:textId="77777777" w:rsidR="00B13B5A" w:rsidRPr="0022513B" w:rsidRDefault="00C21C6C" w:rsidP="00353A91">
      <w:pPr>
        <w:pStyle w:val="Normal1"/>
        <w:widowControl w:val="0"/>
        <w:numPr>
          <w:ilvl w:val="1"/>
          <w:numId w:val="11"/>
        </w:numPr>
        <w:spacing w:before="48" w:after="48" w:line="276" w:lineRule="auto"/>
        <w:jc w:val="both"/>
        <w:rPr>
          <w:rFonts w:ascii="Arial" w:eastAsia="Times New Roman" w:hAnsi="Arial" w:cs="Arial"/>
          <w:sz w:val="24"/>
          <w:szCs w:val="24"/>
        </w:rPr>
      </w:pPr>
      <w:r w:rsidRPr="0022513B">
        <w:rPr>
          <w:rFonts w:ascii="Arial" w:eastAsia="Times New Roman" w:hAnsi="Arial" w:cs="Arial"/>
          <w:sz w:val="24"/>
          <w:szCs w:val="24"/>
        </w:rPr>
        <w:t>Prova de regularidade com a Fazenda Municipal do domicílio ou sede do fornecedor, relativa à atividade em cujo exercício contrata ou concorre;</w:t>
      </w:r>
    </w:p>
    <w:p w14:paraId="778B8DB9" w14:textId="77777777" w:rsidR="00B13B5A" w:rsidRPr="0022513B"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sz w:val="24"/>
          <w:szCs w:val="24"/>
        </w:rPr>
      </w:pPr>
    </w:p>
    <w:p w14:paraId="3FC8E66C" w14:textId="77777777" w:rsidR="00B13B5A" w:rsidRPr="0022513B" w:rsidRDefault="00C21C6C" w:rsidP="00353A91">
      <w:pPr>
        <w:pStyle w:val="Normal1"/>
        <w:widowControl w:val="0"/>
        <w:numPr>
          <w:ilvl w:val="1"/>
          <w:numId w:val="11"/>
        </w:numPr>
        <w:spacing w:before="48" w:after="48" w:line="276" w:lineRule="auto"/>
        <w:jc w:val="both"/>
        <w:rPr>
          <w:rFonts w:ascii="Arial" w:eastAsia="Times New Roman" w:hAnsi="Arial" w:cs="Arial"/>
          <w:sz w:val="24"/>
          <w:szCs w:val="24"/>
        </w:rPr>
      </w:pPr>
      <w:r w:rsidRPr="0022513B">
        <w:rPr>
          <w:rFonts w:ascii="Arial" w:eastAsia="Times New Roman" w:hAnsi="Arial" w:cs="Arial"/>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193C8C96" w14:textId="77777777" w:rsidR="00B13B5A" w:rsidRPr="0022513B" w:rsidRDefault="00B13B5A">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sz w:val="24"/>
          <w:szCs w:val="24"/>
        </w:rPr>
      </w:pPr>
    </w:p>
    <w:p w14:paraId="42EA17AE" w14:textId="343A3831" w:rsidR="00B13B5A" w:rsidRDefault="00C21C6C" w:rsidP="00353A91">
      <w:pPr>
        <w:pStyle w:val="Normal1"/>
        <w:widowControl w:val="0"/>
        <w:numPr>
          <w:ilvl w:val="1"/>
          <w:numId w:val="11"/>
        </w:numPr>
        <w:spacing w:before="48" w:after="48" w:line="276" w:lineRule="auto"/>
        <w:jc w:val="both"/>
        <w:rPr>
          <w:rFonts w:ascii="Arial" w:eastAsia="Times New Roman" w:hAnsi="Arial" w:cs="Arial"/>
          <w:sz w:val="24"/>
          <w:szCs w:val="24"/>
        </w:rPr>
      </w:pPr>
      <w:r w:rsidRPr="0022513B">
        <w:rPr>
          <w:rFonts w:ascii="Arial" w:eastAsia="Times New Roman" w:hAnsi="Arial" w:cs="Arial"/>
          <w:sz w:val="24"/>
          <w:szCs w:val="24"/>
        </w:rPr>
        <w:t xml:space="preserve">O fornecedor enquadrado como </w:t>
      </w:r>
      <w:r w:rsidR="00580D3D" w:rsidRPr="0022513B">
        <w:rPr>
          <w:rFonts w:ascii="Arial" w:eastAsia="Times New Roman" w:hAnsi="Arial" w:cs="Arial"/>
          <w:sz w:val="24"/>
          <w:szCs w:val="24"/>
        </w:rPr>
        <w:t>microempreendedor</w:t>
      </w:r>
      <w:r w:rsidRPr="0022513B">
        <w:rPr>
          <w:rFonts w:ascii="Arial" w:eastAsia="Times New Roman" w:hAnsi="Arial" w:cs="Arial"/>
          <w:sz w:val="24"/>
          <w:szCs w:val="24"/>
        </w:rPr>
        <w:t xml:space="preserve"> individual que pretenda auferir os benefícios do tratamento diferenciado previstos na Lei Complementar n. 123, de 2006, estará dispensado da prova de inscrição nos cadastros de contribuintes estadual e municipal.</w:t>
      </w:r>
    </w:p>
    <w:p w14:paraId="299B491A" w14:textId="77777777" w:rsidR="00B13B5A" w:rsidRPr="0022513B" w:rsidRDefault="00B13B5A">
      <w:pPr>
        <w:pStyle w:val="Normal1"/>
        <w:spacing w:line="276" w:lineRule="auto"/>
        <w:jc w:val="both"/>
        <w:rPr>
          <w:rFonts w:ascii="Arial" w:eastAsia="Times New Roman" w:hAnsi="Arial" w:cs="Arial"/>
          <w:sz w:val="24"/>
          <w:szCs w:val="24"/>
        </w:rPr>
      </w:pPr>
    </w:p>
    <w:p w14:paraId="45502A95" w14:textId="77777777" w:rsidR="00B13B5A" w:rsidRPr="00580D3D" w:rsidRDefault="00DF649D" w:rsidP="00353A91">
      <w:pPr>
        <w:pStyle w:val="Normal1"/>
        <w:numPr>
          <w:ilvl w:val="0"/>
          <w:numId w:val="1"/>
        </w:numPr>
        <w:spacing w:after="0"/>
        <w:ind w:left="284" w:hanging="284"/>
        <w:jc w:val="both"/>
        <w:rPr>
          <w:rFonts w:ascii="Arial" w:eastAsia="Century Gothic" w:hAnsi="Arial" w:cs="Arial"/>
          <w:b/>
          <w:sz w:val="28"/>
          <w:szCs w:val="28"/>
          <w:highlight w:val="lightGray"/>
        </w:rPr>
      </w:pPr>
      <w:r w:rsidRPr="00580D3D">
        <w:rPr>
          <w:rFonts w:ascii="Arial" w:eastAsia="Century Gothic" w:hAnsi="Arial" w:cs="Arial"/>
          <w:b/>
          <w:sz w:val="28"/>
          <w:szCs w:val="28"/>
          <w:highlight w:val="lightGray"/>
        </w:rPr>
        <w:t>QUALIFICAÇÃO ECONÔMICO-FINANCEIRA</w:t>
      </w:r>
    </w:p>
    <w:p w14:paraId="23632EB2" w14:textId="77777777" w:rsidR="008E455F" w:rsidRPr="00F12970" w:rsidRDefault="008E455F" w:rsidP="00353A91">
      <w:pPr>
        <w:pStyle w:val="PargrafodaLista"/>
        <w:widowControl w:val="0"/>
        <w:numPr>
          <w:ilvl w:val="0"/>
          <w:numId w:val="11"/>
        </w:numPr>
        <w:spacing w:before="48" w:after="48" w:line="276" w:lineRule="auto"/>
        <w:contextualSpacing w:val="0"/>
        <w:textAlignment w:val="auto"/>
        <w:rPr>
          <w:rFonts w:ascii="Arial" w:eastAsia="Times New Roman" w:hAnsi="Arial" w:cs="Arial"/>
          <w:vanish/>
          <w:color w:val="000000"/>
          <w:position w:val="0"/>
          <w:sz w:val="24"/>
          <w:szCs w:val="24"/>
          <w:lang w:eastAsia="pt-BR"/>
        </w:rPr>
      </w:pPr>
    </w:p>
    <w:p w14:paraId="4777A5E7" w14:textId="3E4B72E7" w:rsidR="00B13B5A" w:rsidRPr="007F382B"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u w:val="single"/>
        </w:rPr>
      </w:pPr>
      <w:r w:rsidRPr="00F12970">
        <w:rPr>
          <w:rFonts w:ascii="Arial" w:eastAsia="Times New Roman" w:hAnsi="Arial" w:cs="Arial"/>
          <w:color w:val="000000"/>
          <w:sz w:val="24"/>
          <w:szCs w:val="24"/>
        </w:rPr>
        <w:t xml:space="preserve">Certidão negativa de falência expedida pelo distribuidor da sede do fornecedor - Lei nº 14.133, de 2021, art. 69, </w:t>
      </w:r>
      <w:r w:rsidRPr="00F12970">
        <w:rPr>
          <w:rFonts w:ascii="Arial" w:eastAsia="Times New Roman" w:hAnsi="Arial" w:cs="Arial"/>
          <w:i/>
          <w:color w:val="000000"/>
          <w:sz w:val="24"/>
          <w:szCs w:val="24"/>
        </w:rPr>
        <w:t>caput</w:t>
      </w:r>
      <w:r w:rsidRPr="00F12970">
        <w:rPr>
          <w:rFonts w:ascii="Arial" w:eastAsia="Times New Roman" w:hAnsi="Arial" w:cs="Arial"/>
          <w:color w:val="000000"/>
          <w:sz w:val="24"/>
          <w:szCs w:val="24"/>
        </w:rPr>
        <w:t>, inciso II);</w:t>
      </w:r>
    </w:p>
    <w:p w14:paraId="7637538D" w14:textId="77777777" w:rsidR="00B13B5A" w:rsidRPr="0022513B" w:rsidRDefault="00B13B5A">
      <w:pPr>
        <w:pStyle w:val="Normal1"/>
        <w:widowControl w:val="0"/>
        <w:pBdr>
          <w:top w:val="nil"/>
          <w:left w:val="nil"/>
          <w:bottom w:val="nil"/>
          <w:right w:val="nil"/>
          <w:between w:val="nil"/>
        </w:pBdr>
        <w:spacing w:after="48" w:line="276" w:lineRule="auto"/>
        <w:ind w:left="851"/>
        <w:jc w:val="both"/>
        <w:rPr>
          <w:rFonts w:ascii="Arial" w:eastAsia="Times New Roman" w:hAnsi="Arial" w:cs="Arial"/>
          <w:color w:val="000000"/>
          <w:sz w:val="24"/>
          <w:szCs w:val="24"/>
        </w:rPr>
      </w:pPr>
    </w:p>
    <w:p w14:paraId="438D34B8" w14:textId="77777777" w:rsidR="00B13B5A" w:rsidRPr="00580D3D" w:rsidRDefault="00C21C6C" w:rsidP="00353A91">
      <w:pPr>
        <w:pStyle w:val="Normal1"/>
        <w:numPr>
          <w:ilvl w:val="0"/>
          <w:numId w:val="1"/>
        </w:numPr>
        <w:spacing w:after="0"/>
        <w:ind w:left="284" w:hanging="284"/>
        <w:jc w:val="both"/>
        <w:rPr>
          <w:rFonts w:ascii="Arial" w:eastAsia="Century Gothic" w:hAnsi="Arial" w:cs="Arial"/>
          <w:b/>
          <w:sz w:val="24"/>
          <w:szCs w:val="24"/>
          <w:highlight w:val="lightGray"/>
        </w:rPr>
      </w:pPr>
      <w:r w:rsidRPr="00580D3D">
        <w:rPr>
          <w:rFonts w:ascii="Arial" w:eastAsia="Century Gothic" w:hAnsi="Arial" w:cs="Arial"/>
          <w:b/>
          <w:sz w:val="24"/>
          <w:szCs w:val="24"/>
          <w:highlight w:val="lightGray"/>
        </w:rPr>
        <w:lastRenderedPageBreak/>
        <w:t>DA CONTRATANTE</w:t>
      </w:r>
    </w:p>
    <w:p w14:paraId="0E371A37" w14:textId="77777777" w:rsidR="008E455F" w:rsidRPr="008E455F" w:rsidRDefault="008E455F" w:rsidP="00353A91">
      <w:pPr>
        <w:pStyle w:val="PargrafodaLista"/>
        <w:widowControl w:val="0"/>
        <w:numPr>
          <w:ilvl w:val="0"/>
          <w:numId w:val="11"/>
        </w:numPr>
        <w:spacing w:before="48" w:after="48" w:line="276" w:lineRule="auto"/>
        <w:contextualSpacing w:val="0"/>
        <w:textAlignment w:val="auto"/>
        <w:rPr>
          <w:rFonts w:ascii="Arial" w:eastAsia="Times New Roman" w:hAnsi="Arial" w:cs="Arial"/>
          <w:vanish/>
          <w:color w:val="000000"/>
          <w:position w:val="0"/>
          <w:sz w:val="24"/>
          <w:szCs w:val="24"/>
          <w:lang w:eastAsia="pt-BR"/>
        </w:rPr>
      </w:pPr>
    </w:p>
    <w:p w14:paraId="72F56866"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sz w:val="24"/>
          <w:szCs w:val="24"/>
        </w:rPr>
      </w:pPr>
      <w:r w:rsidRPr="008E013B">
        <w:rPr>
          <w:rFonts w:ascii="Arial" w:eastAsia="Times New Roman" w:hAnsi="Arial" w:cs="Arial"/>
          <w:color w:val="000000"/>
          <w:sz w:val="24"/>
          <w:szCs w:val="24"/>
        </w:rPr>
        <w:t>Constituem responsabilidades da CONTRATANTE, além das demais previstas para o</w:t>
      </w:r>
      <w:r w:rsidRPr="008E013B">
        <w:rPr>
          <w:rFonts w:ascii="Arial" w:eastAsia="Times New Roman" w:hAnsi="Arial" w:cs="Arial"/>
          <w:sz w:val="24"/>
          <w:szCs w:val="24"/>
        </w:rPr>
        <w:t xml:space="preserve"> objeto ou dele decorrentes:</w:t>
      </w:r>
    </w:p>
    <w:p w14:paraId="4BB308A4" w14:textId="77777777" w:rsidR="008E013B" w:rsidRPr="008E013B" w:rsidRDefault="008E013B" w:rsidP="008E013B">
      <w:pPr>
        <w:pStyle w:val="Normal1"/>
        <w:widowControl w:val="0"/>
        <w:spacing w:before="48" w:after="48" w:line="276" w:lineRule="auto"/>
        <w:ind w:left="360"/>
        <w:jc w:val="both"/>
        <w:rPr>
          <w:rFonts w:ascii="Arial" w:eastAsia="Times New Roman" w:hAnsi="Arial" w:cs="Arial"/>
          <w:sz w:val="24"/>
          <w:szCs w:val="24"/>
        </w:rPr>
      </w:pPr>
    </w:p>
    <w:p w14:paraId="2E5F5186"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Exigir o cumprimento de todas as obrigações assumidas pelo Contratado, de acordo com o contrato e seus anexos;</w:t>
      </w:r>
    </w:p>
    <w:p w14:paraId="19C74245" w14:textId="77777777" w:rsidR="008E013B" w:rsidRPr="008E013B" w:rsidRDefault="008E013B" w:rsidP="008E013B">
      <w:pPr>
        <w:pStyle w:val="Normal1"/>
        <w:widowControl w:val="0"/>
        <w:spacing w:before="48" w:after="48" w:line="276" w:lineRule="auto"/>
        <w:ind w:left="360"/>
        <w:jc w:val="both"/>
        <w:rPr>
          <w:rFonts w:ascii="Arial" w:eastAsia="Times New Roman" w:hAnsi="Arial" w:cs="Arial"/>
          <w:color w:val="000000"/>
          <w:sz w:val="24"/>
          <w:szCs w:val="24"/>
        </w:rPr>
      </w:pPr>
    </w:p>
    <w:p w14:paraId="0C461A93"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Receber o objeto no prazo e condições estabelecidas no Termo de Referência;</w:t>
      </w:r>
    </w:p>
    <w:p w14:paraId="78763425"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69BB58DD"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534D0601"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4CEC2789"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Notificar o Contratado, por escrito, sobre vícios, defeitos ou incorreções verificadas no objeto fornecido, para que seja por ele substituído, reparado ou corrigido, no total ou em parte, às suas expensas;</w:t>
      </w:r>
    </w:p>
    <w:p w14:paraId="1AB57E13"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3FB2676F"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Acompanhar e fiscalizar a execução do contrato e o cumprimento das obrigações pelo Contratado;</w:t>
      </w:r>
    </w:p>
    <w:p w14:paraId="3A36E092"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6652134F"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1">
        <w:r w:rsidRPr="008E013B">
          <w:rPr>
            <w:rFonts w:ascii="Arial" w:eastAsia="Times New Roman" w:hAnsi="Arial" w:cs="Arial"/>
            <w:color w:val="000000"/>
            <w:sz w:val="24"/>
            <w:szCs w:val="24"/>
            <w:u w:val="single"/>
          </w:rPr>
          <w:t>art. 143 da Lei nº 14.133, de 2021</w:t>
        </w:r>
      </w:hyperlink>
      <w:r w:rsidRPr="008E013B">
        <w:rPr>
          <w:rFonts w:ascii="Arial" w:eastAsia="Times New Roman" w:hAnsi="Arial" w:cs="Arial"/>
          <w:color w:val="000000"/>
          <w:sz w:val="24"/>
          <w:szCs w:val="24"/>
        </w:rPr>
        <w:t>;</w:t>
      </w:r>
    </w:p>
    <w:p w14:paraId="75BBA878"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3B3AFD94"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Efetuar o pagamento ao Contratado do valor correspondente à execução do objeto, no prazo, forma e condições estabelecidos no presente Contrato e no Termo de Referência;</w:t>
      </w:r>
    </w:p>
    <w:p w14:paraId="611EE583"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7957CF1E"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Aplicar ao Contratado as sanções previstas na lei e neste Contrato; </w:t>
      </w:r>
    </w:p>
    <w:p w14:paraId="38B1ADC1"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363A8B2"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14B777F"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7734443C"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A Administração terá o prazo de 1 (um) mês, a contar da data do protocolo do requerimento para decidir, admitida a prorrogação motivada, por igual período. </w:t>
      </w:r>
    </w:p>
    <w:p w14:paraId="2B2AB0CD" w14:textId="77777777" w:rsidR="008E013B" w:rsidRPr="008E013B" w:rsidRDefault="008E013B" w:rsidP="008E013B">
      <w:pPr>
        <w:pStyle w:val="Normal1"/>
        <w:pBdr>
          <w:top w:val="nil"/>
          <w:left w:val="nil"/>
          <w:bottom w:val="nil"/>
          <w:right w:val="nil"/>
          <w:between w:val="nil"/>
        </w:pBdr>
        <w:spacing w:before="120" w:after="120" w:line="276" w:lineRule="auto"/>
        <w:ind w:left="426"/>
        <w:jc w:val="both"/>
        <w:rPr>
          <w:rFonts w:ascii="Arial" w:eastAsia="Times New Roman" w:hAnsi="Arial" w:cs="Arial"/>
          <w:color w:val="000000"/>
          <w:sz w:val="24"/>
          <w:szCs w:val="24"/>
        </w:rPr>
      </w:pPr>
    </w:p>
    <w:p w14:paraId="1FCD7DD1"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bookmarkStart w:id="0" w:name="_heading=h.s4zfnnrnq69y" w:colFirst="0" w:colLast="0"/>
      <w:bookmarkEnd w:id="0"/>
      <w:r w:rsidRPr="008E013B">
        <w:rPr>
          <w:rFonts w:ascii="Arial" w:eastAsia="Times New Roman" w:hAnsi="Arial" w:cs="Arial"/>
          <w:color w:val="000000"/>
          <w:sz w:val="24"/>
          <w:szCs w:val="24"/>
        </w:rPr>
        <w:t>Responder eventuais pedidos de reestabelecimento do equilíbrio econômico-financeiro feitos pelo contratado no prazo máximo de 1 (um) mês.</w:t>
      </w:r>
    </w:p>
    <w:p w14:paraId="650C7AFF"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2AD767DF"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Comunicar o Contratado na hipótese de posterior alteração do projeto pelo Contratante, no caso </w:t>
      </w:r>
      <w:hyperlink r:id="rId12" w:anchor="art93%C2%A72">
        <w:r w:rsidRPr="008E013B">
          <w:rPr>
            <w:rFonts w:ascii="Arial" w:eastAsia="Times New Roman" w:hAnsi="Arial" w:cs="Arial"/>
            <w:color w:val="000000"/>
            <w:sz w:val="24"/>
            <w:szCs w:val="24"/>
            <w:u w:val="single"/>
          </w:rPr>
          <w:t>do art. 93, §2º, da Lei nº 14.133, de 2021</w:t>
        </w:r>
      </w:hyperlink>
      <w:r w:rsidRPr="008E013B">
        <w:rPr>
          <w:rFonts w:ascii="Arial" w:eastAsia="Times New Roman" w:hAnsi="Arial" w:cs="Arial"/>
          <w:color w:val="000000"/>
          <w:sz w:val="24"/>
          <w:szCs w:val="24"/>
        </w:rPr>
        <w:t>.</w:t>
      </w:r>
    </w:p>
    <w:p w14:paraId="24B8AAAF"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5B78B8CA"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Fornecer por escrito as informações necessárias para o desenvolvimento dos serviços objeto do contrato.</w:t>
      </w:r>
    </w:p>
    <w:p w14:paraId="41560695"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C475CDF"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Realizar avaliações periódicas da qualidade dos serviços, após seu recebimento.</w:t>
      </w:r>
    </w:p>
    <w:p w14:paraId="78C28936"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5A16D147"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86789F4"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77242476"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4097C65E"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9A1D599" w14:textId="77777777" w:rsidR="00B13B5A" w:rsidRPr="008E013B"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Previamente à expedição da ordem de serviço, verificar pendências, liberar áreas e/ou adotar providências cabíveis para a regularidade do início da sua execução.</w:t>
      </w:r>
    </w:p>
    <w:p w14:paraId="708C1310" w14:textId="77777777" w:rsidR="00B13B5A" w:rsidRPr="009610FA" w:rsidRDefault="00B13B5A">
      <w:pPr>
        <w:pStyle w:val="Normal1"/>
        <w:widowControl w:val="0"/>
        <w:spacing w:before="48" w:after="48" w:line="276" w:lineRule="auto"/>
        <w:jc w:val="both"/>
        <w:rPr>
          <w:rFonts w:ascii="Arial" w:eastAsia="Times New Roman" w:hAnsi="Arial" w:cs="Arial"/>
          <w:sz w:val="28"/>
          <w:szCs w:val="28"/>
        </w:rPr>
      </w:pPr>
    </w:p>
    <w:p w14:paraId="48C44DC4" w14:textId="77777777" w:rsidR="00B13B5A" w:rsidRPr="00580D3D" w:rsidRDefault="00C21C6C" w:rsidP="00353A91">
      <w:pPr>
        <w:pStyle w:val="Normal1"/>
        <w:numPr>
          <w:ilvl w:val="0"/>
          <w:numId w:val="1"/>
        </w:numPr>
        <w:spacing w:after="0"/>
        <w:ind w:left="284" w:hanging="284"/>
        <w:jc w:val="both"/>
        <w:rPr>
          <w:rFonts w:ascii="Arial" w:eastAsia="Century Gothic" w:hAnsi="Arial" w:cs="Arial"/>
          <w:b/>
          <w:sz w:val="24"/>
          <w:szCs w:val="24"/>
          <w:highlight w:val="lightGray"/>
        </w:rPr>
      </w:pPr>
      <w:r w:rsidRPr="00580D3D">
        <w:rPr>
          <w:rFonts w:ascii="Arial" w:eastAsia="Century Gothic" w:hAnsi="Arial" w:cs="Arial"/>
          <w:b/>
          <w:sz w:val="24"/>
          <w:szCs w:val="24"/>
          <w:highlight w:val="lightGray"/>
        </w:rPr>
        <w:t>DA CONTRATADA</w:t>
      </w:r>
    </w:p>
    <w:p w14:paraId="2DE822E8" w14:textId="77777777" w:rsidR="00B13B5A" w:rsidRPr="008E013B" w:rsidRDefault="00B13B5A">
      <w:pPr>
        <w:pStyle w:val="Normal1"/>
        <w:widowControl w:val="0"/>
        <w:spacing w:before="48" w:after="48" w:line="276" w:lineRule="auto"/>
        <w:jc w:val="both"/>
        <w:rPr>
          <w:rFonts w:ascii="Arial" w:eastAsia="Times New Roman" w:hAnsi="Arial" w:cs="Arial"/>
          <w:sz w:val="24"/>
          <w:szCs w:val="24"/>
        </w:rPr>
      </w:pPr>
    </w:p>
    <w:p w14:paraId="3D8FFBCB" w14:textId="77777777" w:rsidR="008E455F" w:rsidRPr="008E455F" w:rsidRDefault="008E455F" w:rsidP="00353A91">
      <w:pPr>
        <w:pStyle w:val="PargrafodaLista"/>
        <w:widowControl w:val="0"/>
        <w:numPr>
          <w:ilvl w:val="0"/>
          <w:numId w:val="11"/>
        </w:numPr>
        <w:spacing w:before="48" w:after="48" w:line="276" w:lineRule="auto"/>
        <w:contextualSpacing w:val="0"/>
        <w:textAlignment w:val="auto"/>
        <w:rPr>
          <w:rFonts w:ascii="Arial" w:eastAsia="Times New Roman" w:hAnsi="Arial" w:cs="Arial"/>
          <w:vanish/>
          <w:color w:val="000000"/>
          <w:position w:val="0"/>
          <w:sz w:val="24"/>
          <w:szCs w:val="24"/>
          <w:lang w:eastAsia="pt-BR"/>
        </w:rPr>
      </w:pPr>
    </w:p>
    <w:p w14:paraId="57BB6898"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O Contratado deve cumprir todas as obrigações constantes deste Contrato e de seus anexos, assumindo como exclusivamente seus os riscos e as despesas decorrentes da boa e perfeita execução do objeto, </w:t>
      </w:r>
      <w:r w:rsidRPr="008E013B">
        <w:rPr>
          <w:rFonts w:ascii="Arial" w:eastAsia="Times New Roman" w:hAnsi="Arial" w:cs="Arial"/>
          <w:color w:val="000000"/>
          <w:sz w:val="24"/>
          <w:szCs w:val="24"/>
        </w:rPr>
        <w:lastRenderedPageBreak/>
        <w:t>observando, ainda, as obrigações a seguir dispostas:</w:t>
      </w:r>
    </w:p>
    <w:p w14:paraId="4BA884DB"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AFDA625"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Manter preposto aceito pela Administração no local do serviço para representá-lo na execução do contrato.</w:t>
      </w:r>
    </w:p>
    <w:p w14:paraId="0FDB9217"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75803C1E"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A indicação ou a manutenção do preposto da empresa poderá ser recusada pelo órgão ou entidade, desde que devidamente justificada, devendo a empresa designar outro para o exercício da atividade.</w:t>
      </w:r>
    </w:p>
    <w:p w14:paraId="538F3AD7"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38D13255"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Atender às determinações regulares emitidas pelo fiscal do contrato ou autoridade superior (</w:t>
      </w:r>
      <w:hyperlink r:id="rId13" w:anchor="art137">
        <w:r w:rsidRPr="008E013B">
          <w:rPr>
            <w:rFonts w:ascii="Arial" w:eastAsia="Times New Roman" w:hAnsi="Arial" w:cs="Arial"/>
            <w:color w:val="000000"/>
            <w:sz w:val="24"/>
            <w:szCs w:val="24"/>
            <w:u w:val="single"/>
          </w:rPr>
          <w:t>art. 137, II</w:t>
        </w:r>
      </w:hyperlink>
      <w:r w:rsidRPr="008E013B">
        <w:rPr>
          <w:rFonts w:ascii="Arial" w:eastAsia="Times New Roman" w:hAnsi="Arial" w:cs="Arial"/>
          <w:color w:val="000000"/>
          <w:sz w:val="24"/>
          <w:szCs w:val="24"/>
        </w:rPr>
        <w:t>) e prestar todo esclarecimento ou informação por eles solicitados;</w:t>
      </w:r>
    </w:p>
    <w:p w14:paraId="4C84B3C1"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9F0DAE4"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80A2642"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486A8C1D"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A8E2215"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79BE4888" w14:textId="1A7C481D"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Responsabilizar-se pelos vícios e danos decorrentes da execução do objeto, de acordo com o </w:t>
      </w:r>
      <w:hyperlink r:id="rId14">
        <w:r w:rsidRPr="008E013B">
          <w:rPr>
            <w:rFonts w:ascii="Arial" w:eastAsia="Times New Roman" w:hAnsi="Arial" w:cs="Arial"/>
            <w:color w:val="000000"/>
            <w:sz w:val="24"/>
            <w:szCs w:val="24"/>
            <w:u w:val="single"/>
          </w:rPr>
          <w:t>Código de Defesa do Consumidor (Lei nº 8.078, de 1990</w:t>
        </w:r>
      </w:hyperlink>
      <w:r w:rsidRPr="008E013B">
        <w:rPr>
          <w:rFonts w:ascii="Arial" w:eastAsia="Times New Roman" w:hAnsi="Arial" w:cs="Arial"/>
          <w:color w:val="000000"/>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caso exigida no edital, o valor correspondente aos danos sofridos;</w:t>
      </w:r>
    </w:p>
    <w:p w14:paraId="13F17F7F"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32B4E8CE" w14:textId="77777777" w:rsidR="00B13B5A" w:rsidRPr="008E013B"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Efetuar comunicação ao Contratante, assim que tiver ciência da impossibilidade de realização ou finalização do serviço no prazo estabelecido, para adoção de ações de contingência cabíveis. </w:t>
      </w:r>
    </w:p>
    <w:p w14:paraId="6153ED1E"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15" w:anchor="art48">
        <w:r w:rsidRPr="008E013B">
          <w:rPr>
            <w:rFonts w:ascii="Arial" w:eastAsia="Times New Roman" w:hAnsi="Arial" w:cs="Arial"/>
            <w:color w:val="000000"/>
            <w:sz w:val="24"/>
            <w:szCs w:val="24"/>
            <w:u w:val="single"/>
          </w:rPr>
          <w:t>artigo 48, parágrafo único, da Lei nº 14.133, de 2021</w:t>
        </w:r>
      </w:hyperlink>
      <w:r w:rsidRPr="008E013B">
        <w:rPr>
          <w:rFonts w:ascii="Arial" w:eastAsia="Times New Roman" w:hAnsi="Arial" w:cs="Arial"/>
          <w:color w:val="000000"/>
          <w:sz w:val="24"/>
          <w:szCs w:val="24"/>
        </w:rPr>
        <w:t>;</w:t>
      </w:r>
    </w:p>
    <w:p w14:paraId="6BBC8045"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3991D83E"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lastRenderedPageBreak/>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B21A20F"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4452E3A1"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Comunicar ao Fiscal do contrato, no prazo de 24 (vinte e quatro) horas, qualquer ocorrência anormal ou acidente que se verifique no local dos serviços.</w:t>
      </w:r>
    </w:p>
    <w:p w14:paraId="3AF36A96"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274CC0D4"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Prestar todo esclarecimento ou informação solicitada pelo Contratante ou por seus prepostos, garantindo-lhes o acesso, a qualquer tempo, ao local dos trabalhos, bem como aos documentos relativos à execução do empreendimento.</w:t>
      </w:r>
    </w:p>
    <w:p w14:paraId="468E51AB"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5CDFDFFE"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Paralisar, por determinação do Contratante, qualquer atividade que não esteja sendo executada de acordo com a boa técnica ou que ponha em risco a segurança </w:t>
      </w:r>
      <w:r w:rsidR="008E013B">
        <w:rPr>
          <w:rFonts w:ascii="Arial" w:eastAsia="Times New Roman" w:hAnsi="Arial" w:cs="Arial"/>
          <w:color w:val="000000"/>
          <w:sz w:val="24"/>
          <w:szCs w:val="24"/>
        </w:rPr>
        <w:t>de pessoas ou bens de terceiros.</w:t>
      </w:r>
    </w:p>
    <w:p w14:paraId="13A0E912"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F1A0A31"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 Promover a guarda, manutenção e vigilância de materiais, ferramentas, e tudo o que for necessário à execução do objeto, durante a vigência do contrato.</w:t>
      </w:r>
    </w:p>
    <w:p w14:paraId="4505CB8C"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0A5E9A39"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6A4F2072"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789CA7E7"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Submeter previamente, por escrito, ao Contratante, para análise e aprovação, quaisquer mudanças nos métodos executivos que fujam às especificações do memorial descritivo ou instrumento congênere.</w:t>
      </w:r>
    </w:p>
    <w:p w14:paraId="2CE237BD"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7D811A02"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5CCFC273"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29639C35"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Manter durante toda a vigência do contrato, em compatibilidade com as obrigações assumidas, todas as condições exigidas para habilitação na licitação; </w:t>
      </w:r>
    </w:p>
    <w:p w14:paraId="6D6C5C57"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711F738F"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6" w:anchor="art116">
        <w:r w:rsidRPr="008E013B">
          <w:rPr>
            <w:rFonts w:ascii="Arial" w:eastAsia="Times New Roman" w:hAnsi="Arial" w:cs="Arial"/>
            <w:color w:val="000000"/>
            <w:sz w:val="24"/>
            <w:szCs w:val="24"/>
            <w:u w:val="single"/>
          </w:rPr>
          <w:t>art. 116</w:t>
        </w:r>
      </w:hyperlink>
      <w:r w:rsidRPr="008E013B">
        <w:rPr>
          <w:rFonts w:ascii="Arial" w:eastAsia="Times New Roman" w:hAnsi="Arial" w:cs="Arial"/>
          <w:color w:val="000000"/>
          <w:sz w:val="24"/>
          <w:szCs w:val="24"/>
        </w:rPr>
        <w:t>);</w:t>
      </w:r>
    </w:p>
    <w:p w14:paraId="5EA11BD3"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65B556A0"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Comprovar a reserva de cargos a que se refere a cláusula acima, no prazo fixado pelo fiscal do contrato, com a indicação dos empregados que preencheram as referidas vagas (</w:t>
      </w:r>
      <w:hyperlink r:id="rId17" w:anchor="art116">
        <w:r w:rsidRPr="008E013B">
          <w:rPr>
            <w:rFonts w:ascii="Arial" w:eastAsia="Times New Roman" w:hAnsi="Arial" w:cs="Arial"/>
            <w:color w:val="000000"/>
            <w:sz w:val="24"/>
            <w:szCs w:val="24"/>
            <w:u w:val="single"/>
          </w:rPr>
          <w:t>art. 116, parágrafo único</w:t>
        </w:r>
      </w:hyperlink>
      <w:r w:rsidRPr="008E013B">
        <w:rPr>
          <w:rFonts w:ascii="Arial" w:eastAsia="Times New Roman" w:hAnsi="Arial" w:cs="Arial"/>
          <w:color w:val="000000"/>
          <w:sz w:val="24"/>
          <w:szCs w:val="24"/>
        </w:rPr>
        <w:t>);</w:t>
      </w:r>
    </w:p>
    <w:p w14:paraId="78C92451"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578342B7"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Guardar sigilo sobre todas as informações obtidas em decorrência do cumprimento do contrato;</w:t>
      </w:r>
    </w:p>
    <w:p w14:paraId="61A35A18"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52C42EF9"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8" w:anchor="art124">
        <w:r w:rsidRPr="008E013B">
          <w:rPr>
            <w:rFonts w:ascii="Arial" w:eastAsia="Times New Roman" w:hAnsi="Arial" w:cs="Arial"/>
            <w:color w:val="000000"/>
            <w:sz w:val="24"/>
            <w:szCs w:val="24"/>
            <w:u w:val="single"/>
          </w:rPr>
          <w:t>art. 124, II, d, da Lei nº 14.133, de 2021</w:t>
        </w:r>
      </w:hyperlink>
      <w:r w:rsidRPr="008E013B">
        <w:rPr>
          <w:rFonts w:ascii="Arial" w:eastAsia="Times New Roman" w:hAnsi="Arial" w:cs="Arial"/>
          <w:color w:val="000000"/>
          <w:sz w:val="24"/>
          <w:szCs w:val="24"/>
        </w:rPr>
        <w:t>;</w:t>
      </w:r>
    </w:p>
    <w:p w14:paraId="4B4AE1A5"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2BF52F5"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Cumprir, além dos postulados legais vigentes de âmbito federal, estadual ou municipal, as normas de segurança do Contratante;</w:t>
      </w:r>
    </w:p>
    <w:p w14:paraId="50DE3694"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77E0A0BB"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Manter os empregados nos horários predeterminados pelo Contratante.</w:t>
      </w:r>
    </w:p>
    <w:p w14:paraId="7F832562"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653E1FC1"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Todos os funcionários deveram estar devidamente uniformizados e identificados com os equipamentos de segurança – </w:t>
      </w:r>
      <w:proofErr w:type="spellStart"/>
      <w:proofErr w:type="gramStart"/>
      <w:r w:rsidRPr="008E013B">
        <w:rPr>
          <w:rFonts w:ascii="Arial" w:eastAsia="Times New Roman" w:hAnsi="Arial" w:cs="Arial"/>
          <w:color w:val="000000"/>
          <w:sz w:val="24"/>
          <w:szCs w:val="24"/>
        </w:rPr>
        <w:t>EPI”s</w:t>
      </w:r>
      <w:proofErr w:type="spellEnd"/>
      <w:r w:rsidRPr="008E013B">
        <w:rPr>
          <w:rFonts w:ascii="Arial" w:eastAsia="Times New Roman" w:hAnsi="Arial" w:cs="Arial"/>
          <w:color w:val="000000"/>
          <w:sz w:val="24"/>
          <w:szCs w:val="24"/>
        </w:rPr>
        <w:t>.</w:t>
      </w:r>
      <w:proofErr w:type="gramEnd"/>
    </w:p>
    <w:p w14:paraId="1B551265"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29AF7A05"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Instruir seus empregados quanto à necessidade de acatar as Normas Internas do Contratante.</w:t>
      </w:r>
    </w:p>
    <w:p w14:paraId="4BE8D6AD"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3E8081EA"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6304CA65"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49D55D1B"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Instruir os seus empregados, quanto à prevenção de incêndios nas </w:t>
      </w:r>
      <w:r w:rsidRPr="008E013B">
        <w:rPr>
          <w:rFonts w:ascii="Arial" w:eastAsia="Times New Roman" w:hAnsi="Arial" w:cs="Arial"/>
          <w:color w:val="000000"/>
          <w:sz w:val="24"/>
          <w:szCs w:val="24"/>
        </w:rPr>
        <w:lastRenderedPageBreak/>
        <w:t>áreas do Contratante.</w:t>
      </w:r>
    </w:p>
    <w:p w14:paraId="1961BB8A"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556451BB"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Adotar as providências e precauções necessárias, inclusive consulta nos respectivos órgãos, se necessário for, a fim de que não venham a ser danificadas as redes hidrossanitárias, elétricas e de comunicação.</w:t>
      </w:r>
    </w:p>
    <w:p w14:paraId="04A06068"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79F37B9"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Estar registrada ou inscrita no Conselho Profissional competente, conforme as áreas de atuação previstas no Termo de Referência, em plena validade.</w:t>
      </w:r>
    </w:p>
    <w:p w14:paraId="522961B0"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8958098"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Obter junto aos órgãos competentes, conforme o caso, as licenças necessárias e demais documentos e autorizações exigíveis, na forma da legislação aplicável.</w:t>
      </w:r>
    </w:p>
    <w:p w14:paraId="3A731106"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6B60E9CB"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Refazer, às suas expensas, os trabalhos executados em desacordo com o estabelecido nas especificações, bem como substituir aqueles realizados com materiais defeituosos ou com vício de construção, pelo prazo de 05 (cinco) anos, contado da data de emissão do </w:t>
      </w:r>
      <w:r w:rsidR="008E013B">
        <w:rPr>
          <w:rFonts w:ascii="Arial" w:eastAsia="Times New Roman" w:hAnsi="Arial" w:cs="Arial"/>
          <w:color w:val="000000"/>
          <w:sz w:val="24"/>
          <w:szCs w:val="24"/>
        </w:rPr>
        <w:t>Termo de Recebimento Definitivo.</w:t>
      </w:r>
    </w:p>
    <w:p w14:paraId="7FF6100C"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DD28D94"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Observar as diretrizes, critérios e procedimentos para a gestão dos resíduos da construção civil estabelecidos na Resolução nº 307, de 05/07/2002, com as alterações posteriores, do Conselho Nacional de Meio Ambiente – CONAMA.</w:t>
      </w:r>
    </w:p>
    <w:p w14:paraId="318E2BED" w14:textId="77777777" w:rsidR="00F12970" w:rsidRDefault="00F12970" w:rsidP="00F12970">
      <w:pPr>
        <w:pStyle w:val="PargrafodaLista"/>
        <w:rPr>
          <w:rFonts w:ascii="Arial" w:eastAsia="Times New Roman" w:hAnsi="Arial" w:cs="Arial"/>
          <w:color w:val="000000"/>
          <w:sz w:val="24"/>
          <w:szCs w:val="24"/>
        </w:rPr>
      </w:pPr>
    </w:p>
    <w:p w14:paraId="3637EFAD" w14:textId="77777777" w:rsidR="00F12970" w:rsidRPr="008E013B" w:rsidRDefault="00F12970" w:rsidP="00F12970">
      <w:pPr>
        <w:pStyle w:val="Normal1"/>
        <w:widowControl w:val="0"/>
        <w:spacing w:before="48" w:after="48" w:line="276" w:lineRule="auto"/>
        <w:ind w:left="360"/>
        <w:jc w:val="both"/>
        <w:rPr>
          <w:rFonts w:ascii="Arial" w:eastAsia="Times New Roman" w:hAnsi="Arial" w:cs="Arial"/>
          <w:color w:val="000000"/>
          <w:sz w:val="24"/>
          <w:szCs w:val="24"/>
        </w:rPr>
      </w:pPr>
    </w:p>
    <w:p w14:paraId="1AF28BC1" w14:textId="77777777" w:rsidR="008E013B"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5E81EA9"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4ED3867"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B997652"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795D1CC0" w14:textId="77777777" w:rsidR="00B13B5A" w:rsidRDefault="00C21C6C" w:rsidP="00353A91">
      <w:pPr>
        <w:pStyle w:val="Normal1"/>
        <w:widowControl w:val="0"/>
        <w:numPr>
          <w:ilvl w:val="1"/>
          <w:numId w:val="11"/>
        </w:numPr>
        <w:spacing w:before="48" w:after="48" w:line="276" w:lineRule="auto"/>
        <w:jc w:val="both"/>
        <w:rPr>
          <w:rFonts w:ascii="Arial" w:eastAsia="Times New Roman" w:hAnsi="Arial" w:cs="Arial"/>
          <w:color w:val="000000"/>
          <w:sz w:val="24"/>
          <w:szCs w:val="24"/>
        </w:rPr>
      </w:pPr>
      <w:r w:rsidRPr="008E013B">
        <w:rPr>
          <w:rFonts w:ascii="Arial" w:eastAsia="Times New Roman" w:hAnsi="Arial" w:cs="Arial"/>
          <w:color w:val="000000"/>
          <w:sz w:val="24"/>
          <w:szCs w:val="24"/>
        </w:rPr>
        <w:t xml:space="preserve">Providenciar, conforme o caso, as ligações definitivas das utilidades </w:t>
      </w:r>
      <w:r w:rsidRPr="008E013B">
        <w:rPr>
          <w:rFonts w:ascii="Arial" w:eastAsia="Times New Roman" w:hAnsi="Arial" w:cs="Arial"/>
          <w:color w:val="000000"/>
          <w:sz w:val="24"/>
          <w:szCs w:val="24"/>
        </w:rPr>
        <w:lastRenderedPageBreak/>
        <w:t>previstas no projeto (água, esgoto, gás, energia elétrica, telefone etc.).</w:t>
      </w:r>
    </w:p>
    <w:p w14:paraId="0424E06C" w14:textId="77777777" w:rsidR="008E013B" w:rsidRPr="008E013B" w:rsidRDefault="008E013B" w:rsidP="008E013B">
      <w:pPr>
        <w:pStyle w:val="Normal1"/>
        <w:widowControl w:val="0"/>
        <w:spacing w:before="48" w:after="48" w:line="276" w:lineRule="auto"/>
        <w:jc w:val="both"/>
        <w:rPr>
          <w:rFonts w:ascii="Arial" w:eastAsia="Times New Roman" w:hAnsi="Arial" w:cs="Arial"/>
          <w:color w:val="000000"/>
          <w:sz w:val="24"/>
          <w:szCs w:val="24"/>
        </w:rPr>
      </w:pPr>
    </w:p>
    <w:p w14:paraId="15C24DA7" w14:textId="77777777" w:rsidR="00B13B5A" w:rsidRPr="008E013B" w:rsidRDefault="00C21C6C" w:rsidP="00353A91">
      <w:pPr>
        <w:pStyle w:val="Normal1"/>
        <w:widowControl w:val="0"/>
        <w:numPr>
          <w:ilvl w:val="1"/>
          <w:numId w:val="11"/>
        </w:numPr>
        <w:spacing w:before="48" w:after="48" w:line="276" w:lineRule="auto"/>
        <w:ind w:left="0" w:firstLine="0"/>
        <w:jc w:val="both"/>
        <w:rPr>
          <w:rFonts w:ascii="Arial" w:eastAsia="Times New Roman" w:hAnsi="Arial" w:cs="Arial"/>
          <w:color w:val="000000"/>
          <w:sz w:val="24"/>
          <w:szCs w:val="24"/>
        </w:rPr>
      </w:pPr>
      <w:r w:rsidRPr="008E013B">
        <w:rPr>
          <w:rFonts w:ascii="Arial" w:eastAsia="Times New Roman" w:hAnsi="Arial" w:cs="Arial"/>
          <w:color w:val="000000"/>
          <w:sz w:val="24"/>
          <w:szCs w:val="24"/>
        </w:rPr>
        <w:t>Aceitar nas mesmas condições os acréscimos ou supressões que se fizerem necessários, de até 25% (vinte e cinco por cento), nas mesmas condições da proposta inicial, de acordo com o artigo 125 da Lei Federal nº. 14.133/2021.</w:t>
      </w:r>
    </w:p>
    <w:p w14:paraId="5A29BEE8" w14:textId="77777777" w:rsidR="00B13B5A" w:rsidRPr="009610FA" w:rsidRDefault="00B13B5A">
      <w:pPr>
        <w:pStyle w:val="Normal1"/>
        <w:widowControl w:val="0"/>
        <w:spacing w:before="48" w:after="48"/>
        <w:jc w:val="both"/>
        <w:rPr>
          <w:rFonts w:ascii="Arial" w:hAnsi="Arial" w:cs="Arial"/>
          <w:sz w:val="28"/>
          <w:szCs w:val="28"/>
        </w:rPr>
      </w:pPr>
    </w:p>
    <w:p w14:paraId="0E8DAFD0" w14:textId="77777777" w:rsidR="00B13B5A" w:rsidRPr="00580D3D" w:rsidRDefault="00C21C6C" w:rsidP="00353A91">
      <w:pPr>
        <w:pStyle w:val="Normal1"/>
        <w:numPr>
          <w:ilvl w:val="0"/>
          <w:numId w:val="1"/>
        </w:numPr>
        <w:spacing w:after="0"/>
        <w:ind w:left="284" w:hanging="284"/>
        <w:jc w:val="both"/>
        <w:rPr>
          <w:rFonts w:ascii="Arial" w:eastAsia="Century Gothic" w:hAnsi="Arial" w:cs="Arial"/>
          <w:sz w:val="24"/>
          <w:szCs w:val="24"/>
          <w:highlight w:val="lightGray"/>
        </w:rPr>
      </w:pPr>
      <w:r w:rsidRPr="00580D3D">
        <w:rPr>
          <w:rFonts w:ascii="Arial" w:eastAsia="Century Gothic" w:hAnsi="Arial" w:cs="Arial"/>
          <w:b/>
          <w:sz w:val="24"/>
          <w:szCs w:val="24"/>
          <w:highlight w:val="lightGray"/>
        </w:rPr>
        <w:t>ESTIMATIVA DO VALOR DA CONTRATAÇÃO:</w:t>
      </w:r>
    </w:p>
    <w:p w14:paraId="6C9E76C2" w14:textId="77777777" w:rsidR="00B13B5A" w:rsidRPr="009610FA" w:rsidRDefault="00B13B5A">
      <w:pPr>
        <w:pStyle w:val="Normal1"/>
        <w:spacing w:after="0"/>
        <w:jc w:val="both"/>
        <w:rPr>
          <w:rFonts w:ascii="Arial" w:eastAsia="Century Gothic" w:hAnsi="Arial" w:cs="Arial"/>
          <w:sz w:val="28"/>
          <w:szCs w:val="28"/>
        </w:rPr>
      </w:pPr>
    </w:p>
    <w:p w14:paraId="163ED329" w14:textId="77777777" w:rsidR="008E455F" w:rsidRPr="008E455F" w:rsidRDefault="008E455F" w:rsidP="00353A91">
      <w:pPr>
        <w:pStyle w:val="PargrafodaLista"/>
        <w:widowControl w:val="0"/>
        <w:numPr>
          <w:ilvl w:val="0"/>
          <w:numId w:val="6"/>
        </w:numPr>
        <w:spacing w:before="48" w:after="48" w:line="276" w:lineRule="auto"/>
        <w:contextualSpacing w:val="0"/>
        <w:textAlignment w:val="auto"/>
        <w:rPr>
          <w:rFonts w:ascii="Arial" w:hAnsi="Arial" w:cs="Arial"/>
          <w:vanish/>
          <w:color w:val="000000"/>
          <w:position w:val="0"/>
          <w:sz w:val="24"/>
          <w:szCs w:val="24"/>
          <w:lang w:eastAsia="pt-BR"/>
        </w:rPr>
      </w:pPr>
    </w:p>
    <w:p w14:paraId="033787EB" w14:textId="77777777" w:rsidR="008E455F" w:rsidRPr="008E455F" w:rsidRDefault="008E455F" w:rsidP="00353A91">
      <w:pPr>
        <w:pStyle w:val="PargrafodaLista"/>
        <w:widowControl w:val="0"/>
        <w:numPr>
          <w:ilvl w:val="0"/>
          <w:numId w:val="6"/>
        </w:numPr>
        <w:spacing w:before="48" w:after="48" w:line="276" w:lineRule="auto"/>
        <w:contextualSpacing w:val="0"/>
        <w:textAlignment w:val="auto"/>
        <w:rPr>
          <w:rFonts w:ascii="Arial" w:hAnsi="Arial" w:cs="Arial"/>
          <w:vanish/>
          <w:color w:val="000000"/>
          <w:position w:val="0"/>
          <w:sz w:val="24"/>
          <w:szCs w:val="24"/>
          <w:lang w:eastAsia="pt-BR"/>
        </w:rPr>
      </w:pPr>
    </w:p>
    <w:p w14:paraId="0465E272" w14:textId="77777777" w:rsidR="008E455F" w:rsidRPr="008E455F" w:rsidRDefault="008E455F" w:rsidP="00353A91">
      <w:pPr>
        <w:pStyle w:val="PargrafodaLista"/>
        <w:widowControl w:val="0"/>
        <w:numPr>
          <w:ilvl w:val="0"/>
          <w:numId w:val="6"/>
        </w:numPr>
        <w:spacing w:before="48" w:after="48" w:line="276" w:lineRule="auto"/>
        <w:contextualSpacing w:val="0"/>
        <w:textAlignment w:val="auto"/>
        <w:rPr>
          <w:rFonts w:ascii="Arial" w:hAnsi="Arial" w:cs="Arial"/>
          <w:vanish/>
          <w:color w:val="000000"/>
          <w:position w:val="0"/>
          <w:sz w:val="24"/>
          <w:szCs w:val="24"/>
          <w:lang w:eastAsia="pt-BR"/>
        </w:rPr>
      </w:pPr>
    </w:p>
    <w:p w14:paraId="53ACD900" w14:textId="77777777" w:rsidR="008E455F" w:rsidRPr="008E455F" w:rsidRDefault="008E455F" w:rsidP="00353A91">
      <w:pPr>
        <w:pStyle w:val="PargrafodaLista"/>
        <w:widowControl w:val="0"/>
        <w:numPr>
          <w:ilvl w:val="0"/>
          <w:numId w:val="6"/>
        </w:numPr>
        <w:spacing w:before="48" w:after="48" w:line="276" w:lineRule="auto"/>
        <w:contextualSpacing w:val="0"/>
        <w:textAlignment w:val="auto"/>
        <w:rPr>
          <w:rFonts w:ascii="Arial" w:hAnsi="Arial" w:cs="Arial"/>
          <w:vanish/>
          <w:color w:val="000000"/>
          <w:position w:val="0"/>
          <w:sz w:val="24"/>
          <w:szCs w:val="24"/>
          <w:lang w:eastAsia="pt-BR"/>
        </w:rPr>
      </w:pPr>
    </w:p>
    <w:p w14:paraId="290DBE91" w14:textId="77777777" w:rsidR="008E455F" w:rsidRPr="008E455F" w:rsidRDefault="008E455F" w:rsidP="00353A91">
      <w:pPr>
        <w:pStyle w:val="PargrafodaLista"/>
        <w:widowControl w:val="0"/>
        <w:numPr>
          <w:ilvl w:val="0"/>
          <w:numId w:val="6"/>
        </w:numPr>
        <w:spacing w:before="48" w:after="48" w:line="276" w:lineRule="auto"/>
        <w:contextualSpacing w:val="0"/>
        <w:textAlignment w:val="auto"/>
        <w:rPr>
          <w:rFonts w:ascii="Arial" w:hAnsi="Arial" w:cs="Arial"/>
          <w:vanish/>
          <w:color w:val="000000"/>
          <w:position w:val="0"/>
          <w:sz w:val="24"/>
          <w:szCs w:val="24"/>
          <w:lang w:eastAsia="pt-BR"/>
        </w:rPr>
      </w:pPr>
    </w:p>
    <w:p w14:paraId="0F54889C" w14:textId="77777777" w:rsidR="008E455F" w:rsidRPr="008E455F" w:rsidRDefault="008E455F" w:rsidP="00353A91">
      <w:pPr>
        <w:pStyle w:val="PargrafodaLista"/>
        <w:widowControl w:val="0"/>
        <w:numPr>
          <w:ilvl w:val="0"/>
          <w:numId w:val="6"/>
        </w:numPr>
        <w:spacing w:before="48" w:after="48" w:line="276" w:lineRule="auto"/>
        <w:contextualSpacing w:val="0"/>
        <w:textAlignment w:val="auto"/>
        <w:rPr>
          <w:rFonts w:ascii="Arial" w:hAnsi="Arial" w:cs="Arial"/>
          <w:vanish/>
          <w:color w:val="000000"/>
          <w:position w:val="0"/>
          <w:sz w:val="24"/>
          <w:szCs w:val="24"/>
          <w:lang w:eastAsia="pt-BR"/>
        </w:rPr>
      </w:pPr>
    </w:p>
    <w:p w14:paraId="39098A89" w14:textId="77777777" w:rsidR="008E455F" w:rsidRPr="008E455F" w:rsidRDefault="008E455F" w:rsidP="00353A91">
      <w:pPr>
        <w:pStyle w:val="PargrafodaLista"/>
        <w:widowControl w:val="0"/>
        <w:numPr>
          <w:ilvl w:val="0"/>
          <w:numId w:val="6"/>
        </w:numPr>
        <w:spacing w:before="48" w:after="48" w:line="276" w:lineRule="auto"/>
        <w:contextualSpacing w:val="0"/>
        <w:textAlignment w:val="auto"/>
        <w:rPr>
          <w:rFonts w:ascii="Arial" w:hAnsi="Arial" w:cs="Arial"/>
          <w:vanish/>
          <w:color w:val="000000"/>
          <w:position w:val="0"/>
          <w:sz w:val="24"/>
          <w:szCs w:val="24"/>
          <w:lang w:eastAsia="pt-BR"/>
        </w:rPr>
      </w:pPr>
    </w:p>
    <w:p w14:paraId="3E1476A5" w14:textId="77777777" w:rsidR="008E455F" w:rsidRPr="008E455F" w:rsidRDefault="008E455F" w:rsidP="00353A91">
      <w:pPr>
        <w:pStyle w:val="PargrafodaLista"/>
        <w:widowControl w:val="0"/>
        <w:numPr>
          <w:ilvl w:val="0"/>
          <w:numId w:val="6"/>
        </w:numPr>
        <w:spacing w:before="48" w:after="48" w:line="276" w:lineRule="auto"/>
        <w:contextualSpacing w:val="0"/>
        <w:textAlignment w:val="auto"/>
        <w:rPr>
          <w:rFonts w:ascii="Arial" w:hAnsi="Arial" w:cs="Arial"/>
          <w:vanish/>
          <w:color w:val="000000"/>
          <w:position w:val="0"/>
          <w:sz w:val="24"/>
          <w:szCs w:val="24"/>
          <w:lang w:eastAsia="pt-BR"/>
        </w:rPr>
      </w:pPr>
    </w:p>
    <w:p w14:paraId="32187FB8" w14:textId="7E6C1D6A" w:rsidR="00B13B5A" w:rsidRPr="00575A11" w:rsidRDefault="00C21C6C" w:rsidP="00353A91">
      <w:pPr>
        <w:pStyle w:val="Normal1"/>
        <w:widowControl w:val="0"/>
        <w:numPr>
          <w:ilvl w:val="1"/>
          <w:numId w:val="21"/>
        </w:numPr>
        <w:spacing w:before="48" w:after="48" w:line="276" w:lineRule="auto"/>
        <w:ind w:left="567" w:hanging="567"/>
        <w:jc w:val="both"/>
        <w:rPr>
          <w:rFonts w:ascii="Arial" w:hAnsi="Arial" w:cs="Arial"/>
          <w:color w:val="000000"/>
          <w:sz w:val="24"/>
          <w:szCs w:val="24"/>
        </w:rPr>
      </w:pPr>
      <w:r w:rsidRPr="00575A11">
        <w:rPr>
          <w:rFonts w:ascii="Arial" w:hAnsi="Arial" w:cs="Arial"/>
          <w:color w:val="000000"/>
          <w:sz w:val="24"/>
          <w:szCs w:val="24"/>
        </w:rPr>
        <w:t xml:space="preserve">O valor do Orçamento de referência na média do custo global estimado dos serviços é de </w:t>
      </w:r>
      <w:r w:rsidR="00580D3D" w:rsidRPr="00580D3D">
        <w:rPr>
          <w:rFonts w:ascii="Arial" w:hAnsi="Arial" w:cs="Arial"/>
          <w:b/>
          <w:color w:val="000000"/>
          <w:sz w:val="24"/>
          <w:szCs w:val="24"/>
        </w:rPr>
        <w:t xml:space="preserve">R$ 111.725,13 (cento e onze mil e setecentos e vinte e cinco reais e treze centavos), </w:t>
      </w:r>
      <w:r w:rsidRPr="00575A11">
        <w:rPr>
          <w:rFonts w:ascii="Arial" w:hAnsi="Arial" w:cs="Arial"/>
          <w:color w:val="000000"/>
          <w:sz w:val="24"/>
          <w:szCs w:val="24"/>
        </w:rPr>
        <w:t>conforme planilha orçamentária constante no Anexo.</w:t>
      </w:r>
    </w:p>
    <w:p w14:paraId="70E87F45" w14:textId="77777777" w:rsidR="00B13B5A" w:rsidRPr="009610FA" w:rsidRDefault="00B13B5A">
      <w:pPr>
        <w:pStyle w:val="Normal1"/>
        <w:shd w:val="clear" w:color="auto" w:fill="FFFFFF"/>
        <w:spacing w:after="0"/>
        <w:jc w:val="both"/>
        <w:rPr>
          <w:rFonts w:ascii="Arial" w:eastAsia="Century Gothic" w:hAnsi="Arial" w:cs="Arial"/>
          <w:sz w:val="28"/>
          <w:szCs w:val="28"/>
        </w:rPr>
      </w:pPr>
      <w:bookmarkStart w:id="1" w:name="_heading=h.iew4bm3yplh5" w:colFirst="0" w:colLast="0"/>
      <w:bookmarkEnd w:id="1"/>
    </w:p>
    <w:p w14:paraId="22677A92" w14:textId="77777777" w:rsidR="00B13B5A" w:rsidRPr="00580D3D" w:rsidRDefault="00C21C6C" w:rsidP="00353A91">
      <w:pPr>
        <w:pStyle w:val="Normal1"/>
        <w:numPr>
          <w:ilvl w:val="0"/>
          <w:numId w:val="1"/>
        </w:numPr>
        <w:spacing w:after="0"/>
        <w:ind w:left="284" w:hanging="284"/>
        <w:jc w:val="both"/>
        <w:rPr>
          <w:rFonts w:ascii="Arial" w:eastAsia="Century Gothic" w:hAnsi="Arial" w:cs="Arial"/>
          <w:sz w:val="28"/>
          <w:szCs w:val="28"/>
          <w:highlight w:val="lightGray"/>
        </w:rPr>
      </w:pPr>
      <w:r w:rsidRPr="00580D3D">
        <w:rPr>
          <w:rFonts w:ascii="Arial" w:eastAsia="Century Gothic" w:hAnsi="Arial" w:cs="Arial"/>
          <w:b/>
          <w:sz w:val="24"/>
          <w:szCs w:val="24"/>
          <w:highlight w:val="lightGray"/>
        </w:rPr>
        <w:t>ADEQUAÇÃO ORÇAMENTÁRIA:</w:t>
      </w:r>
    </w:p>
    <w:p w14:paraId="76D5FA4B" w14:textId="77777777" w:rsidR="00B13B5A" w:rsidRPr="009610FA" w:rsidRDefault="00B13B5A">
      <w:pPr>
        <w:pStyle w:val="Normal1"/>
        <w:spacing w:after="0"/>
        <w:jc w:val="both"/>
        <w:rPr>
          <w:rFonts w:ascii="Arial" w:eastAsia="Century Gothic" w:hAnsi="Arial" w:cs="Arial"/>
          <w:sz w:val="28"/>
          <w:szCs w:val="28"/>
        </w:rPr>
      </w:pPr>
    </w:p>
    <w:p w14:paraId="09F0057D" w14:textId="77777777" w:rsidR="008E455F" w:rsidRPr="008E455F" w:rsidRDefault="008E455F" w:rsidP="00353A91">
      <w:pPr>
        <w:pStyle w:val="PargrafodaLista"/>
        <w:widowControl w:val="0"/>
        <w:numPr>
          <w:ilvl w:val="0"/>
          <w:numId w:val="7"/>
        </w:numPr>
        <w:spacing w:before="48" w:after="48" w:line="276" w:lineRule="auto"/>
        <w:contextualSpacing w:val="0"/>
        <w:textAlignment w:val="auto"/>
        <w:rPr>
          <w:rFonts w:ascii="Arial" w:eastAsia="Times New Roman" w:hAnsi="Arial" w:cs="Arial"/>
          <w:vanish/>
          <w:position w:val="0"/>
          <w:sz w:val="24"/>
          <w:szCs w:val="24"/>
          <w:lang w:eastAsia="pt-BR"/>
        </w:rPr>
      </w:pPr>
    </w:p>
    <w:p w14:paraId="580F31CC" w14:textId="77777777" w:rsidR="008E455F" w:rsidRPr="008E455F" w:rsidRDefault="008E455F" w:rsidP="00353A91">
      <w:pPr>
        <w:pStyle w:val="PargrafodaLista"/>
        <w:widowControl w:val="0"/>
        <w:numPr>
          <w:ilvl w:val="0"/>
          <w:numId w:val="7"/>
        </w:numPr>
        <w:spacing w:before="48" w:after="48" w:line="276" w:lineRule="auto"/>
        <w:contextualSpacing w:val="0"/>
        <w:textAlignment w:val="auto"/>
        <w:rPr>
          <w:rFonts w:ascii="Arial" w:eastAsia="Times New Roman" w:hAnsi="Arial" w:cs="Arial"/>
          <w:vanish/>
          <w:position w:val="0"/>
          <w:sz w:val="24"/>
          <w:szCs w:val="24"/>
          <w:lang w:eastAsia="pt-BR"/>
        </w:rPr>
      </w:pPr>
    </w:p>
    <w:p w14:paraId="59F65173" w14:textId="77777777" w:rsidR="008E455F" w:rsidRPr="008E455F" w:rsidRDefault="008E455F" w:rsidP="00353A91">
      <w:pPr>
        <w:pStyle w:val="PargrafodaLista"/>
        <w:widowControl w:val="0"/>
        <w:numPr>
          <w:ilvl w:val="0"/>
          <w:numId w:val="7"/>
        </w:numPr>
        <w:spacing w:before="48" w:after="48" w:line="276" w:lineRule="auto"/>
        <w:contextualSpacing w:val="0"/>
        <w:textAlignment w:val="auto"/>
        <w:rPr>
          <w:rFonts w:ascii="Arial" w:eastAsia="Times New Roman" w:hAnsi="Arial" w:cs="Arial"/>
          <w:vanish/>
          <w:position w:val="0"/>
          <w:sz w:val="24"/>
          <w:szCs w:val="24"/>
          <w:lang w:eastAsia="pt-BR"/>
        </w:rPr>
      </w:pPr>
    </w:p>
    <w:p w14:paraId="599F89A9" w14:textId="77777777" w:rsidR="008E455F" w:rsidRPr="008E455F" w:rsidRDefault="008E455F" w:rsidP="00353A91">
      <w:pPr>
        <w:pStyle w:val="PargrafodaLista"/>
        <w:widowControl w:val="0"/>
        <w:numPr>
          <w:ilvl w:val="0"/>
          <w:numId w:val="7"/>
        </w:numPr>
        <w:spacing w:before="48" w:after="48" w:line="276" w:lineRule="auto"/>
        <w:contextualSpacing w:val="0"/>
        <w:textAlignment w:val="auto"/>
        <w:rPr>
          <w:rFonts w:ascii="Arial" w:eastAsia="Times New Roman" w:hAnsi="Arial" w:cs="Arial"/>
          <w:vanish/>
          <w:position w:val="0"/>
          <w:sz w:val="24"/>
          <w:szCs w:val="24"/>
          <w:lang w:eastAsia="pt-BR"/>
        </w:rPr>
      </w:pPr>
    </w:p>
    <w:p w14:paraId="5870ECEA" w14:textId="77777777" w:rsidR="008E455F" w:rsidRPr="008E455F" w:rsidRDefault="008E455F" w:rsidP="00353A91">
      <w:pPr>
        <w:pStyle w:val="PargrafodaLista"/>
        <w:widowControl w:val="0"/>
        <w:numPr>
          <w:ilvl w:val="0"/>
          <w:numId w:val="7"/>
        </w:numPr>
        <w:spacing w:before="48" w:after="48" w:line="276" w:lineRule="auto"/>
        <w:contextualSpacing w:val="0"/>
        <w:textAlignment w:val="auto"/>
        <w:rPr>
          <w:rFonts w:ascii="Arial" w:eastAsia="Times New Roman" w:hAnsi="Arial" w:cs="Arial"/>
          <w:vanish/>
          <w:position w:val="0"/>
          <w:sz w:val="24"/>
          <w:szCs w:val="24"/>
          <w:lang w:eastAsia="pt-BR"/>
        </w:rPr>
      </w:pPr>
    </w:p>
    <w:p w14:paraId="7F3DA2A6" w14:textId="77777777" w:rsidR="008E455F" w:rsidRPr="008E455F" w:rsidRDefault="008E455F" w:rsidP="00353A91">
      <w:pPr>
        <w:pStyle w:val="PargrafodaLista"/>
        <w:widowControl w:val="0"/>
        <w:numPr>
          <w:ilvl w:val="0"/>
          <w:numId w:val="7"/>
        </w:numPr>
        <w:spacing w:before="48" w:after="48" w:line="276" w:lineRule="auto"/>
        <w:contextualSpacing w:val="0"/>
        <w:textAlignment w:val="auto"/>
        <w:rPr>
          <w:rFonts w:ascii="Arial" w:eastAsia="Times New Roman" w:hAnsi="Arial" w:cs="Arial"/>
          <w:vanish/>
          <w:position w:val="0"/>
          <w:sz w:val="24"/>
          <w:szCs w:val="24"/>
          <w:lang w:eastAsia="pt-BR"/>
        </w:rPr>
      </w:pPr>
    </w:p>
    <w:p w14:paraId="7A95ABBE" w14:textId="77777777" w:rsidR="008E455F" w:rsidRPr="008E455F" w:rsidRDefault="008E455F" w:rsidP="00353A91">
      <w:pPr>
        <w:pStyle w:val="PargrafodaLista"/>
        <w:widowControl w:val="0"/>
        <w:numPr>
          <w:ilvl w:val="0"/>
          <w:numId w:val="7"/>
        </w:numPr>
        <w:spacing w:before="48" w:after="48" w:line="276" w:lineRule="auto"/>
        <w:contextualSpacing w:val="0"/>
        <w:textAlignment w:val="auto"/>
        <w:rPr>
          <w:rFonts w:ascii="Arial" w:eastAsia="Times New Roman" w:hAnsi="Arial" w:cs="Arial"/>
          <w:vanish/>
          <w:position w:val="0"/>
          <w:sz w:val="24"/>
          <w:szCs w:val="24"/>
          <w:lang w:eastAsia="pt-BR"/>
        </w:rPr>
      </w:pPr>
    </w:p>
    <w:p w14:paraId="5AEA9886" w14:textId="77777777" w:rsidR="008E455F" w:rsidRPr="008E455F" w:rsidRDefault="008E455F" w:rsidP="00353A91">
      <w:pPr>
        <w:pStyle w:val="PargrafodaLista"/>
        <w:widowControl w:val="0"/>
        <w:numPr>
          <w:ilvl w:val="0"/>
          <w:numId w:val="7"/>
        </w:numPr>
        <w:spacing w:before="48" w:after="48" w:line="276" w:lineRule="auto"/>
        <w:contextualSpacing w:val="0"/>
        <w:textAlignment w:val="auto"/>
        <w:rPr>
          <w:rFonts w:ascii="Arial" w:eastAsia="Times New Roman" w:hAnsi="Arial" w:cs="Arial"/>
          <w:vanish/>
          <w:position w:val="0"/>
          <w:sz w:val="24"/>
          <w:szCs w:val="24"/>
          <w:lang w:eastAsia="pt-BR"/>
        </w:rPr>
      </w:pPr>
    </w:p>
    <w:p w14:paraId="74EA3A4C" w14:textId="3A3C43B0" w:rsidR="00B13B5A" w:rsidRDefault="00C21C6C" w:rsidP="00353A91">
      <w:pPr>
        <w:pStyle w:val="Normal1"/>
        <w:widowControl w:val="0"/>
        <w:numPr>
          <w:ilvl w:val="1"/>
          <w:numId w:val="22"/>
        </w:numPr>
        <w:spacing w:before="48" w:after="48" w:line="276" w:lineRule="auto"/>
        <w:ind w:left="567" w:hanging="567"/>
        <w:jc w:val="both"/>
        <w:rPr>
          <w:rFonts w:ascii="Arial" w:eastAsia="Times New Roman" w:hAnsi="Arial" w:cs="Arial"/>
          <w:sz w:val="24"/>
          <w:szCs w:val="24"/>
        </w:rPr>
      </w:pPr>
      <w:r w:rsidRPr="00575A11">
        <w:rPr>
          <w:rFonts w:ascii="Arial" w:eastAsia="Times New Roman" w:hAnsi="Arial" w:cs="Arial"/>
          <w:sz w:val="24"/>
          <w:szCs w:val="24"/>
        </w:rPr>
        <w:t xml:space="preserve">As despesas decorrentes da presente contratação correrão à conta de recursos específicos consignados no Orçamento Geral do Município deste exercício, na dotação conforme ficha abaixo descrita: </w:t>
      </w:r>
    </w:p>
    <w:p w14:paraId="58CB6BD8" w14:textId="77777777" w:rsidR="00A37205" w:rsidRPr="00575A11" w:rsidRDefault="00A37205" w:rsidP="00A37205">
      <w:pPr>
        <w:pStyle w:val="Normal1"/>
        <w:widowControl w:val="0"/>
        <w:spacing w:before="48" w:after="48" w:line="276" w:lineRule="auto"/>
        <w:ind w:left="420"/>
        <w:jc w:val="both"/>
        <w:rPr>
          <w:rFonts w:ascii="Arial" w:eastAsia="Times New Roman" w:hAnsi="Arial" w:cs="Arial"/>
          <w:sz w:val="24"/>
          <w:szCs w:val="24"/>
        </w:rPr>
      </w:pPr>
    </w:p>
    <w:p w14:paraId="64573B7F" w14:textId="77777777" w:rsidR="007F382B" w:rsidRPr="007F382B" w:rsidRDefault="007F382B" w:rsidP="004804CC">
      <w:pPr>
        <w:pStyle w:val="Normal1"/>
        <w:spacing w:after="0" w:line="240" w:lineRule="auto"/>
        <w:ind w:left="420"/>
        <w:rPr>
          <w:rFonts w:ascii="Arial" w:eastAsia="Arial" w:hAnsi="Arial" w:cs="Arial"/>
          <w:position w:val="-1"/>
          <w:lang w:eastAsia="en-US"/>
        </w:rPr>
      </w:pPr>
      <w:r w:rsidRPr="007F382B">
        <w:rPr>
          <w:rFonts w:ascii="Arial" w:eastAsia="Arial" w:hAnsi="Arial" w:cs="Arial"/>
          <w:position w:val="-1"/>
          <w:lang w:eastAsia="en-US"/>
        </w:rPr>
        <w:t>Entidade:            1 - Prefeitura Municipal de Bonito</w:t>
      </w:r>
    </w:p>
    <w:p w14:paraId="01927672" w14:textId="77777777" w:rsidR="007F382B" w:rsidRPr="007F382B" w:rsidRDefault="007F382B" w:rsidP="004804CC">
      <w:pPr>
        <w:pStyle w:val="Normal1"/>
        <w:spacing w:after="0" w:line="240" w:lineRule="auto"/>
        <w:ind w:left="420"/>
        <w:rPr>
          <w:rFonts w:ascii="Arial" w:eastAsia="Arial" w:hAnsi="Arial" w:cs="Arial"/>
          <w:position w:val="-1"/>
          <w:lang w:eastAsia="en-US"/>
        </w:rPr>
      </w:pPr>
      <w:r w:rsidRPr="007F382B">
        <w:rPr>
          <w:rFonts w:ascii="Arial" w:eastAsia="Arial" w:hAnsi="Arial" w:cs="Arial"/>
          <w:position w:val="-1"/>
          <w:lang w:eastAsia="en-US"/>
        </w:rPr>
        <w:t>Órgão:                9 - Secretaria Municipal de Infraestrutura</w:t>
      </w:r>
    </w:p>
    <w:p w14:paraId="6AD697D4" w14:textId="77777777" w:rsidR="007F382B" w:rsidRPr="007F382B" w:rsidRDefault="007F382B" w:rsidP="004804CC">
      <w:pPr>
        <w:pStyle w:val="Normal1"/>
        <w:spacing w:after="0" w:line="240" w:lineRule="auto"/>
        <w:ind w:left="420"/>
        <w:rPr>
          <w:rFonts w:ascii="Arial" w:eastAsia="Arial" w:hAnsi="Arial" w:cs="Arial"/>
          <w:position w:val="-1"/>
          <w:lang w:eastAsia="en-US"/>
        </w:rPr>
      </w:pPr>
      <w:r w:rsidRPr="007F382B">
        <w:rPr>
          <w:rFonts w:ascii="Arial" w:eastAsia="Arial" w:hAnsi="Arial" w:cs="Arial"/>
          <w:position w:val="-1"/>
          <w:lang w:eastAsia="en-US"/>
        </w:rPr>
        <w:t>Unidade:            9.1 - Gabinete do Secretário Municipal de Infraestrutura</w:t>
      </w:r>
    </w:p>
    <w:p w14:paraId="458B847F" w14:textId="77777777" w:rsidR="007F382B" w:rsidRPr="007F382B" w:rsidRDefault="007F382B" w:rsidP="004804CC">
      <w:pPr>
        <w:pStyle w:val="Normal1"/>
        <w:spacing w:after="0" w:line="240" w:lineRule="auto"/>
        <w:ind w:left="420"/>
        <w:rPr>
          <w:rFonts w:ascii="Arial" w:eastAsia="Arial" w:hAnsi="Arial" w:cs="Arial"/>
          <w:position w:val="-1"/>
          <w:lang w:eastAsia="en-US"/>
        </w:rPr>
      </w:pPr>
      <w:r w:rsidRPr="007F382B">
        <w:rPr>
          <w:rFonts w:ascii="Arial" w:eastAsia="Arial" w:hAnsi="Arial" w:cs="Arial"/>
          <w:position w:val="-1"/>
          <w:lang w:eastAsia="en-US"/>
        </w:rPr>
        <w:t>Função:              15 – Urbanismo</w:t>
      </w:r>
    </w:p>
    <w:p w14:paraId="1466D17C" w14:textId="77777777" w:rsidR="007F382B" w:rsidRPr="007F382B" w:rsidRDefault="007F382B" w:rsidP="004804CC">
      <w:pPr>
        <w:pStyle w:val="Normal1"/>
        <w:spacing w:after="0" w:line="240" w:lineRule="auto"/>
        <w:ind w:left="420"/>
        <w:rPr>
          <w:rFonts w:ascii="Arial" w:eastAsia="Arial" w:hAnsi="Arial" w:cs="Arial"/>
          <w:position w:val="-1"/>
          <w:lang w:eastAsia="en-US"/>
        </w:rPr>
      </w:pPr>
      <w:r w:rsidRPr="007F382B">
        <w:rPr>
          <w:rFonts w:ascii="Arial" w:eastAsia="Arial" w:hAnsi="Arial" w:cs="Arial"/>
          <w:position w:val="-1"/>
          <w:lang w:eastAsia="en-US"/>
        </w:rPr>
        <w:t xml:space="preserve">Subfunção:         15.451 – </w:t>
      </w:r>
      <w:proofErr w:type="spellStart"/>
      <w:r w:rsidRPr="007F382B">
        <w:rPr>
          <w:rFonts w:ascii="Arial" w:eastAsia="Arial" w:hAnsi="Arial" w:cs="Arial"/>
          <w:position w:val="-1"/>
          <w:lang w:eastAsia="en-US"/>
        </w:rPr>
        <w:t>Infra-Estrutura</w:t>
      </w:r>
      <w:proofErr w:type="spellEnd"/>
      <w:r w:rsidRPr="007F382B">
        <w:rPr>
          <w:rFonts w:ascii="Arial" w:eastAsia="Arial" w:hAnsi="Arial" w:cs="Arial"/>
          <w:position w:val="-1"/>
          <w:lang w:eastAsia="en-US"/>
        </w:rPr>
        <w:t xml:space="preserve"> Urbana</w:t>
      </w:r>
    </w:p>
    <w:p w14:paraId="477F3140" w14:textId="77777777" w:rsidR="007F382B" w:rsidRPr="007F382B" w:rsidRDefault="007F382B" w:rsidP="004804CC">
      <w:pPr>
        <w:pStyle w:val="Normal1"/>
        <w:spacing w:after="0" w:line="240" w:lineRule="auto"/>
        <w:ind w:left="420"/>
        <w:rPr>
          <w:rFonts w:ascii="Arial" w:eastAsia="Arial" w:hAnsi="Arial" w:cs="Arial"/>
          <w:position w:val="-1"/>
          <w:lang w:eastAsia="en-US"/>
        </w:rPr>
      </w:pPr>
      <w:r w:rsidRPr="007F382B">
        <w:rPr>
          <w:rFonts w:ascii="Arial" w:eastAsia="Arial" w:hAnsi="Arial" w:cs="Arial"/>
          <w:position w:val="-1"/>
          <w:lang w:eastAsia="en-US"/>
        </w:rPr>
        <w:t>Programa:           15.451.1200 – ESTRUTURANDO QUALIDADE DE VIDA PARA A POPULAÇÃO</w:t>
      </w:r>
    </w:p>
    <w:p w14:paraId="75914EB8" w14:textId="77777777" w:rsidR="007F382B" w:rsidRPr="007F382B" w:rsidRDefault="007F382B" w:rsidP="004804CC">
      <w:pPr>
        <w:pStyle w:val="Normal1"/>
        <w:spacing w:after="0" w:line="240" w:lineRule="auto"/>
        <w:ind w:left="420"/>
        <w:rPr>
          <w:rFonts w:ascii="Arial" w:eastAsia="Arial" w:hAnsi="Arial" w:cs="Arial"/>
          <w:position w:val="-1"/>
          <w:lang w:eastAsia="en-US"/>
        </w:rPr>
      </w:pPr>
      <w:proofErr w:type="spellStart"/>
      <w:r w:rsidRPr="007F382B">
        <w:rPr>
          <w:rFonts w:ascii="Arial" w:eastAsia="Arial" w:hAnsi="Arial" w:cs="Arial"/>
          <w:position w:val="-1"/>
          <w:lang w:eastAsia="en-US"/>
        </w:rPr>
        <w:t>Proj</w:t>
      </w:r>
      <w:proofErr w:type="spellEnd"/>
      <w:r w:rsidRPr="007F382B">
        <w:rPr>
          <w:rFonts w:ascii="Arial" w:eastAsia="Arial" w:hAnsi="Arial" w:cs="Arial"/>
          <w:position w:val="-1"/>
          <w:lang w:eastAsia="en-US"/>
        </w:rPr>
        <w:t>. Atividade:  15.451.1200.1005 – Manutenção, Construção, Reforma, Adequação e Ampliação de Próprios Municipais</w:t>
      </w:r>
    </w:p>
    <w:p w14:paraId="6285ED51" w14:textId="77777777" w:rsidR="007F382B" w:rsidRPr="007F382B" w:rsidRDefault="007F382B" w:rsidP="004804CC">
      <w:pPr>
        <w:pStyle w:val="Normal1"/>
        <w:spacing w:after="0" w:line="240" w:lineRule="auto"/>
        <w:ind w:left="420"/>
        <w:rPr>
          <w:rFonts w:ascii="Arial" w:eastAsia="Arial" w:hAnsi="Arial" w:cs="Arial"/>
          <w:position w:val="-1"/>
          <w:lang w:eastAsia="en-US"/>
        </w:rPr>
      </w:pPr>
      <w:r w:rsidRPr="007F382B">
        <w:rPr>
          <w:rFonts w:ascii="Arial" w:eastAsia="Arial" w:hAnsi="Arial" w:cs="Arial"/>
          <w:position w:val="-1"/>
          <w:lang w:eastAsia="en-US"/>
        </w:rPr>
        <w:t>Elemento:           44.90.51 – OBRAS E INSTALAÇÕES</w:t>
      </w:r>
    </w:p>
    <w:p w14:paraId="46EE1BA9" w14:textId="77777777" w:rsidR="007F382B" w:rsidRPr="007F382B" w:rsidRDefault="007F382B" w:rsidP="004804CC">
      <w:pPr>
        <w:pStyle w:val="Normal1"/>
        <w:spacing w:after="0" w:line="240" w:lineRule="auto"/>
        <w:ind w:left="420"/>
        <w:rPr>
          <w:rFonts w:ascii="Arial" w:eastAsia="Arial" w:hAnsi="Arial" w:cs="Arial"/>
          <w:position w:val="-1"/>
          <w:lang w:eastAsia="en-US"/>
        </w:rPr>
      </w:pPr>
      <w:r w:rsidRPr="007F382B">
        <w:rPr>
          <w:rFonts w:ascii="Arial" w:eastAsia="Arial" w:hAnsi="Arial" w:cs="Arial"/>
          <w:position w:val="-1"/>
          <w:lang w:eastAsia="en-US"/>
        </w:rPr>
        <w:t>Fonte:                 1.500.0000 – Recursos não vinculados de Impostos (</w:t>
      </w:r>
      <w:proofErr w:type="spellStart"/>
      <w:r w:rsidRPr="007F382B">
        <w:rPr>
          <w:rFonts w:ascii="Arial" w:eastAsia="Arial" w:hAnsi="Arial" w:cs="Arial"/>
          <w:position w:val="-1"/>
          <w:lang w:eastAsia="en-US"/>
        </w:rPr>
        <w:t>Exerc</w:t>
      </w:r>
      <w:proofErr w:type="spellEnd"/>
      <w:r w:rsidRPr="007F382B">
        <w:rPr>
          <w:rFonts w:ascii="Arial" w:eastAsia="Arial" w:hAnsi="Arial" w:cs="Arial"/>
          <w:position w:val="-1"/>
          <w:lang w:eastAsia="en-US"/>
        </w:rPr>
        <w:t xml:space="preserve">. Corrente) </w:t>
      </w:r>
    </w:p>
    <w:p w14:paraId="37A7F710" w14:textId="77777777" w:rsidR="007F382B" w:rsidRPr="007F382B" w:rsidRDefault="007F382B" w:rsidP="004804CC">
      <w:pPr>
        <w:pStyle w:val="Normal1"/>
        <w:spacing w:after="0" w:line="240" w:lineRule="auto"/>
        <w:ind w:left="420"/>
        <w:rPr>
          <w:rFonts w:ascii="Arial" w:eastAsia="Arial" w:hAnsi="Arial" w:cs="Arial"/>
          <w:position w:val="-1"/>
          <w:lang w:eastAsia="en-US"/>
        </w:rPr>
      </w:pPr>
      <w:r w:rsidRPr="007F382B">
        <w:rPr>
          <w:rFonts w:ascii="Arial" w:eastAsia="Arial" w:hAnsi="Arial" w:cs="Arial"/>
          <w:position w:val="-1"/>
          <w:lang w:eastAsia="en-US"/>
        </w:rPr>
        <w:t>Ficha:                 557</w:t>
      </w:r>
    </w:p>
    <w:p w14:paraId="41BE0464" w14:textId="77777777" w:rsidR="007F382B" w:rsidRPr="007F382B" w:rsidRDefault="007F382B" w:rsidP="004804CC">
      <w:pPr>
        <w:pStyle w:val="Normal1"/>
        <w:spacing w:after="0" w:line="240" w:lineRule="auto"/>
        <w:ind w:left="420"/>
        <w:rPr>
          <w:rFonts w:ascii="Arial" w:eastAsia="Arial" w:hAnsi="Arial" w:cs="Arial"/>
          <w:position w:val="-1"/>
          <w:lang w:eastAsia="en-US"/>
        </w:rPr>
      </w:pPr>
      <w:r w:rsidRPr="007F382B">
        <w:rPr>
          <w:rFonts w:ascii="Arial" w:eastAsia="Arial" w:hAnsi="Arial" w:cs="Arial"/>
          <w:position w:val="-1"/>
          <w:lang w:eastAsia="en-US"/>
        </w:rPr>
        <w:t>Fonte:                 1.501.0000 – Outros Recursos não Vinculados (</w:t>
      </w:r>
      <w:proofErr w:type="spellStart"/>
      <w:r w:rsidRPr="007F382B">
        <w:rPr>
          <w:rFonts w:ascii="Arial" w:eastAsia="Arial" w:hAnsi="Arial" w:cs="Arial"/>
          <w:position w:val="-1"/>
          <w:lang w:eastAsia="en-US"/>
        </w:rPr>
        <w:t>Exerc</w:t>
      </w:r>
      <w:proofErr w:type="spellEnd"/>
      <w:r w:rsidRPr="007F382B">
        <w:rPr>
          <w:rFonts w:ascii="Arial" w:eastAsia="Arial" w:hAnsi="Arial" w:cs="Arial"/>
          <w:position w:val="-1"/>
          <w:lang w:eastAsia="en-US"/>
        </w:rPr>
        <w:t xml:space="preserve">. Corrente) </w:t>
      </w:r>
    </w:p>
    <w:p w14:paraId="31BB5987" w14:textId="4F35996C" w:rsidR="007F382B" w:rsidRPr="007F382B" w:rsidRDefault="004804CC" w:rsidP="004804CC">
      <w:pPr>
        <w:pStyle w:val="Normal1"/>
        <w:spacing w:after="0" w:line="240" w:lineRule="auto"/>
        <w:ind w:firstLine="284"/>
        <w:rPr>
          <w:rFonts w:ascii="Arial" w:eastAsia="Arial" w:hAnsi="Arial" w:cs="Arial"/>
          <w:position w:val="-1"/>
          <w:lang w:eastAsia="en-US"/>
        </w:rPr>
      </w:pPr>
      <w:r>
        <w:rPr>
          <w:rFonts w:ascii="Arial" w:eastAsia="Arial" w:hAnsi="Arial" w:cs="Arial"/>
          <w:position w:val="-1"/>
          <w:lang w:eastAsia="en-US"/>
        </w:rPr>
        <w:t xml:space="preserve">  </w:t>
      </w:r>
      <w:r w:rsidR="007F382B" w:rsidRPr="007F382B">
        <w:rPr>
          <w:rFonts w:ascii="Arial" w:eastAsia="Arial" w:hAnsi="Arial" w:cs="Arial"/>
          <w:position w:val="-1"/>
          <w:lang w:eastAsia="en-US"/>
        </w:rPr>
        <w:t>Ficha:                 558</w:t>
      </w:r>
    </w:p>
    <w:p w14:paraId="4CABD42D" w14:textId="77777777" w:rsidR="00A37205" w:rsidRDefault="00A37205" w:rsidP="00A37205">
      <w:pPr>
        <w:pStyle w:val="Normal1"/>
        <w:spacing w:after="0"/>
        <w:ind w:left="420"/>
        <w:jc w:val="both"/>
        <w:rPr>
          <w:rFonts w:ascii="Arial" w:eastAsia="Century Gothic" w:hAnsi="Arial" w:cs="Arial"/>
          <w:sz w:val="28"/>
          <w:szCs w:val="28"/>
        </w:rPr>
      </w:pPr>
    </w:p>
    <w:p w14:paraId="76F7B150" w14:textId="77777777" w:rsidR="00A37205" w:rsidRPr="009610FA" w:rsidRDefault="00A37205" w:rsidP="00A37205">
      <w:pPr>
        <w:pStyle w:val="Normal1"/>
        <w:spacing w:after="0"/>
        <w:ind w:left="420"/>
        <w:jc w:val="both"/>
        <w:rPr>
          <w:rFonts w:ascii="Arial" w:eastAsia="Century Gothic" w:hAnsi="Arial" w:cs="Arial"/>
          <w:sz w:val="28"/>
          <w:szCs w:val="28"/>
        </w:rPr>
      </w:pPr>
    </w:p>
    <w:p w14:paraId="175A4AA4" w14:textId="77777777" w:rsidR="00B13B5A" w:rsidRPr="00580D3D" w:rsidRDefault="00C21C6C" w:rsidP="00353A91">
      <w:pPr>
        <w:pStyle w:val="Normal1"/>
        <w:numPr>
          <w:ilvl w:val="0"/>
          <w:numId w:val="1"/>
        </w:numPr>
        <w:spacing w:after="0"/>
        <w:ind w:left="284" w:hanging="284"/>
        <w:jc w:val="both"/>
        <w:rPr>
          <w:rFonts w:ascii="Arial" w:eastAsia="Century Gothic" w:hAnsi="Arial" w:cs="Arial"/>
          <w:sz w:val="24"/>
          <w:szCs w:val="24"/>
          <w:highlight w:val="lightGray"/>
        </w:rPr>
      </w:pPr>
      <w:r w:rsidRPr="00580D3D">
        <w:rPr>
          <w:rFonts w:ascii="Arial" w:eastAsia="Century Gothic" w:hAnsi="Arial" w:cs="Arial"/>
          <w:b/>
          <w:sz w:val="24"/>
          <w:szCs w:val="24"/>
          <w:highlight w:val="lightGray"/>
        </w:rPr>
        <w:t>OUTRAS INFORMAÇÕES RELEVANTES:</w:t>
      </w:r>
    </w:p>
    <w:p w14:paraId="7DEE43BA" w14:textId="77777777" w:rsidR="00B13B5A" w:rsidRPr="009610FA" w:rsidRDefault="00B13B5A">
      <w:pPr>
        <w:pStyle w:val="Normal1"/>
        <w:spacing w:after="0"/>
        <w:jc w:val="both"/>
        <w:rPr>
          <w:rFonts w:ascii="Arial" w:eastAsia="Century Gothic" w:hAnsi="Arial" w:cs="Arial"/>
          <w:sz w:val="28"/>
          <w:szCs w:val="28"/>
        </w:rPr>
      </w:pPr>
    </w:p>
    <w:p w14:paraId="38A921B8" w14:textId="77777777" w:rsidR="008E455F" w:rsidRPr="008E455F" w:rsidRDefault="008E455F" w:rsidP="00353A91">
      <w:pPr>
        <w:pStyle w:val="PargrafodaLista"/>
        <w:widowControl w:val="0"/>
        <w:numPr>
          <w:ilvl w:val="0"/>
          <w:numId w:val="8"/>
        </w:numPr>
        <w:spacing w:before="48" w:after="48" w:line="276" w:lineRule="auto"/>
        <w:contextualSpacing w:val="0"/>
        <w:textAlignment w:val="auto"/>
        <w:rPr>
          <w:rFonts w:ascii="Arial" w:eastAsia="Times New Roman" w:hAnsi="Arial" w:cs="Arial"/>
          <w:vanish/>
          <w:position w:val="0"/>
          <w:sz w:val="28"/>
          <w:szCs w:val="28"/>
          <w:lang w:eastAsia="pt-BR"/>
        </w:rPr>
      </w:pPr>
    </w:p>
    <w:p w14:paraId="4B7F6017" w14:textId="77777777" w:rsidR="008E455F" w:rsidRPr="008E455F" w:rsidRDefault="008E455F" w:rsidP="00353A91">
      <w:pPr>
        <w:pStyle w:val="PargrafodaLista"/>
        <w:widowControl w:val="0"/>
        <w:numPr>
          <w:ilvl w:val="0"/>
          <w:numId w:val="8"/>
        </w:numPr>
        <w:spacing w:before="48" w:after="48" w:line="276" w:lineRule="auto"/>
        <w:contextualSpacing w:val="0"/>
        <w:textAlignment w:val="auto"/>
        <w:rPr>
          <w:rFonts w:ascii="Arial" w:eastAsia="Times New Roman" w:hAnsi="Arial" w:cs="Arial"/>
          <w:vanish/>
          <w:position w:val="0"/>
          <w:sz w:val="28"/>
          <w:szCs w:val="28"/>
          <w:lang w:eastAsia="pt-BR"/>
        </w:rPr>
      </w:pPr>
    </w:p>
    <w:p w14:paraId="709640CC" w14:textId="77777777" w:rsidR="008E455F" w:rsidRPr="008E455F" w:rsidRDefault="008E455F" w:rsidP="00353A91">
      <w:pPr>
        <w:pStyle w:val="PargrafodaLista"/>
        <w:widowControl w:val="0"/>
        <w:numPr>
          <w:ilvl w:val="0"/>
          <w:numId w:val="8"/>
        </w:numPr>
        <w:spacing w:before="48" w:after="48" w:line="276" w:lineRule="auto"/>
        <w:contextualSpacing w:val="0"/>
        <w:textAlignment w:val="auto"/>
        <w:rPr>
          <w:rFonts w:ascii="Arial" w:eastAsia="Times New Roman" w:hAnsi="Arial" w:cs="Arial"/>
          <w:vanish/>
          <w:position w:val="0"/>
          <w:sz w:val="28"/>
          <w:szCs w:val="28"/>
          <w:lang w:eastAsia="pt-BR"/>
        </w:rPr>
      </w:pPr>
    </w:p>
    <w:p w14:paraId="4F40C845" w14:textId="77777777" w:rsidR="008E455F" w:rsidRPr="008E455F" w:rsidRDefault="008E455F" w:rsidP="00353A91">
      <w:pPr>
        <w:pStyle w:val="PargrafodaLista"/>
        <w:widowControl w:val="0"/>
        <w:numPr>
          <w:ilvl w:val="0"/>
          <w:numId w:val="8"/>
        </w:numPr>
        <w:spacing w:before="48" w:after="48" w:line="276" w:lineRule="auto"/>
        <w:contextualSpacing w:val="0"/>
        <w:textAlignment w:val="auto"/>
        <w:rPr>
          <w:rFonts w:ascii="Arial" w:eastAsia="Times New Roman" w:hAnsi="Arial" w:cs="Arial"/>
          <w:vanish/>
          <w:position w:val="0"/>
          <w:sz w:val="28"/>
          <w:szCs w:val="28"/>
          <w:lang w:eastAsia="pt-BR"/>
        </w:rPr>
      </w:pPr>
    </w:p>
    <w:p w14:paraId="034FEA25" w14:textId="77777777" w:rsidR="008E455F" w:rsidRPr="008E455F" w:rsidRDefault="008E455F" w:rsidP="00353A91">
      <w:pPr>
        <w:pStyle w:val="PargrafodaLista"/>
        <w:widowControl w:val="0"/>
        <w:numPr>
          <w:ilvl w:val="0"/>
          <w:numId w:val="8"/>
        </w:numPr>
        <w:spacing w:before="48" w:after="48" w:line="276" w:lineRule="auto"/>
        <w:contextualSpacing w:val="0"/>
        <w:textAlignment w:val="auto"/>
        <w:rPr>
          <w:rFonts w:ascii="Arial" w:eastAsia="Times New Roman" w:hAnsi="Arial" w:cs="Arial"/>
          <w:vanish/>
          <w:position w:val="0"/>
          <w:sz w:val="28"/>
          <w:szCs w:val="28"/>
          <w:lang w:eastAsia="pt-BR"/>
        </w:rPr>
      </w:pPr>
    </w:p>
    <w:p w14:paraId="2BD63036" w14:textId="77777777" w:rsidR="008E455F" w:rsidRPr="008E455F" w:rsidRDefault="008E455F" w:rsidP="00353A91">
      <w:pPr>
        <w:pStyle w:val="PargrafodaLista"/>
        <w:widowControl w:val="0"/>
        <w:numPr>
          <w:ilvl w:val="0"/>
          <w:numId w:val="8"/>
        </w:numPr>
        <w:spacing w:before="48" w:after="48" w:line="276" w:lineRule="auto"/>
        <w:contextualSpacing w:val="0"/>
        <w:textAlignment w:val="auto"/>
        <w:rPr>
          <w:rFonts w:ascii="Arial" w:eastAsia="Times New Roman" w:hAnsi="Arial" w:cs="Arial"/>
          <w:vanish/>
          <w:position w:val="0"/>
          <w:sz w:val="28"/>
          <w:szCs w:val="28"/>
          <w:lang w:eastAsia="pt-BR"/>
        </w:rPr>
      </w:pPr>
    </w:p>
    <w:p w14:paraId="530445E2" w14:textId="77777777" w:rsidR="008E455F" w:rsidRPr="008E455F" w:rsidRDefault="008E455F" w:rsidP="00353A91">
      <w:pPr>
        <w:pStyle w:val="PargrafodaLista"/>
        <w:widowControl w:val="0"/>
        <w:numPr>
          <w:ilvl w:val="0"/>
          <w:numId w:val="8"/>
        </w:numPr>
        <w:spacing w:before="48" w:after="48" w:line="276" w:lineRule="auto"/>
        <w:contextualSpacing w:val="0"/>
        <w:textAlignment w:val="auto"/>
        <w:rPr>
          <w:rFonts w:ascii="Arial" w:eastAsia="Times New Roman" w:hAnsi="Arial" w:cs="Arial"/>
          <w:vanish/>
          <w:position w:val="0"/>
          <w:sz w:val="28"/>
          <w:szCs w:val="28"/>
          <w:lang w:eastAsia="pt-BR"/>
        </w:rPr>
      </w:pPr>
    </w:p>
    <w:p w14:paraId="65F9DDC5" w14:textId="77777777" w:rsidR="008E455F" w:rsidRPr="008E455F" w:rsidRDefault="008E455F" w:rsidP="00353A91">
      <w:pPr>
        <w:pStyle w:val="PargrafodaLista"/>
        <w:widowControl w:val="0"/>
        <w:numPr>
          <w:ilvl w:val="0"/>
          <w:numId w:val="8"/>
        </w:numPr>
        <w:spacing w:before="48" w:after="48" w:line="276" w:lineRule="auto"/>
        <w:contextualSpacing w:val="0"/>
        <w:textAlignment w:val="auto"/>
        <w:rPr>
          <w:rFonts w:ascii="Arial" w:eastAsia="Times New Roman" w:hAnsi="Arial" w:cs="Arial"/>
          <w:vanish/>
          <w:position w:val="0"/>
          <w:sz w:val="28"/>
          <w:szCs w:val="28"/>
          <w:lang w:eastAsia="pt-BR"/>
        </w:rPr>
      </w:pPr>
    </w:p>
    <w:p w14:paraId="788C88AC" w14:textId="4E43E192" w:rsidR="00B13B5A" w:rsidRPr="00575A11" w:rsidRDefault="00C21C6C" w:rsidP="00353A91">
      <w:pPr>
        <w:pStyle w:val="Normal1"/>
        <w:widowControl w:val="0"/>
        <w:numPr>
          <w:ilvl w:val="1"/>
          <w:numId w:val="6"/>
        </w:numPr>
        <w:spacing w:before="48" w:after="48" w:line="276" w:lineRule="auto"/>
        <w:jc w:val="both"/>
        <w:rPr>
          <w:rFonts w:ascii="Arial" w:eastAsia="Times New Roman" w:hAnsi="Arial" w:cs="Arial"/>
          <w:sz w:val="24"/>
          <w:szCs w:val="24"/>
        </w:rPr>
      </w:pPr>
      <w:r w:rsidRPr="00575A11">
        <w:rPr>
          <w:rFonts w:ascii="Arial" w:eastAsia="Times New Roman" w:hAnsi="Arial" w:cs="Arial"/>
          <w:sz w:val="24"/>
          <w:szCs w:val="24"/>
        </w:rPr>
        <w:t>Após análise, aprovo este Termo de Referência, considerando que do mesmo constam os elementos capazes de propiciar a avaliação do custo/benefício, para atender às necessidades da Prefeitura Municipal de Bonito - MS.</w:t>
      </w:r>
    </w:p>
    <w:p w14:paraId="42643308" w14:textId="77777777" w:rsidR="00B13B5A" w:rsidRDefault="00B13B5A">
      <w:pPr>
        <w:pStyle w:val="Normal1"/>
        <w:spacing w:line="276" w:lineRule="auto"/>
        <w:jc w:val="right"/>
        <w:rPr>
          <w:rFonts w:ascii="Arial" w:eastAsia="Times New Roman" w:hAnsi="Arial" w:cs="Arial"/>
          <w:sz w:val="28"/>
          <w:szCs w:val="28"/>
        </w:rPr>
      </w:pPr>
    </w:p>
    <w:p w14:paraId="71E32B66" w14:textId="77777777" w:rsidR="004804CC" w:rsidRDefault="004804CC" w:rsidP="00575A11">
      <w:pPr>
        <w:jc w:val="right"/>
        <w:rPr>
          <w:rFonts w:ascii="Arial" w:eastAsia="Times New Roman" w:hAnsi="Arial" w:cs="Arial"/>
          <w:sz w:val="24"/>
          <w:szCs w:val="24"/>
        </w:rPr>
      </w:pPr>
    </w:p>
    <w:p w14:paraId="2E3C0298" w14:textId="206BD615" w:rsidR="00B13B5A" w:rsidRDefault="00C21C6C" w:rsidP="00575A11">
      <w:pPr>
        <w:jc w:val="right"/>
        <w:rPr>
          <w:rFonts w:ascii="Arial" w:eastAsia="Times New Roman" w:hAnsi="Arial" w:cs="Arial"/>
          <w:sz w:val="24"/>
          <w:szCs w:val="24"/>
        </w:rPr>
      </w:pPr>
      <w:r w:rsidRPr="00575A11">
        <w:rPr>
          <w:rFonts w:ascii="Arial" w:eastAsia="Times New Roman" w:hAnsi="Arial" w:cs="Arial"/>
          <w:sz w:val="24"/>
          <w:szCs w:val="24"/>
        </w:rPr>
        <w:t xml:space="preserve">Bonito - MS, </w:t>
      </w:r>
      <w:r w:rsidR="00AB1618">
        <w:rPr>
          <w:rFonts w:ascii="Arial" w:eastAsia="Times New Roman" w:hAnsi="Arial" w:cs="Arial"/>
          <w:sz w:val="24"/>
          <w:szCs w:val="24"/>
        </w:rPr>
        <w:t>30</w:t>
      </w:r>
      <w:r w:rsidRPr="00575A11">
        <w:rPr>
          <w:rFonts w:ascii="Arial" w:eastAsia="Times New Roman" w:hAnsi="Arial" w:cs="Arial"/>
          <w:sz w:val="24"/>
          <w:szCs w:val="24"/>
        </w:rPr>
        <w:t xml:space="preserve"> de </w:t>
      </w:r>
      <w:r w:rsidR="00F40C0F">
        <w:rPr>
          <w:rFonts w:ascii="Arial" w:eastAsia="Times New Roman" w:hAnsi="Arial" w:cs="Arial"/>
          <w:sz w:val="24"/>
          <w:szCs w:val="24"/>
        </w:rPr>
        <w:t>junho</w:t>
      </w:r>
      <w:r w:rsidR="00AB1618">
        <w:rPr>
          <w:rFonts w:ascii="Arial" w:eastAsia="Times New Roman" w:hAnsi="Arial" w:cs="Arial"/>
          <w:sz w:val="24"/>
          <w:szCs w:val="24"/>
        </w:rPr>
        <w:t xml:space="preserve"> </w:t>
      </w:r>
      <w:r w:rsidRPr="00575A11">
        <w:rPr>
          <w:rFonts w:ascii="Arial" w:eastAsia="Times New Roman" w:hAnsi="Arial" w:cs="Arial"/>
          <w:sz w:val="24"/>
          <w:szCs w:val="24"/>
        </w:rPr>
        <w:t>de 2025.</w:t>
      </w:r>
    </w:p>
    <w:p w14:paraId="4F3C3AB0" w14:textId="77777777" w:rsidR="008E455F" w:rsidRDefault="008E455F" w:rsidP="008E455F">
      <w:pPr>
        <w:pStyle w:val="Normal1"/>
        <w:rPr>
          <w:lang w:eastAsia="en-US"/>
        </w:rPr>
      </w:pPr>
    </w:p>
    <w:p w14:paraId="659EFC45" w14:textId="77777777" w:rsidR="004804CC" w:rsidRDefault="004804CC" w:rsidP="008E455F">
      <w:pPr>
        <w:pStyle w:val="Normal1"/>
        <w:rPr>
          <w:lang w:eastAsia="en-US"/>
        </w:rPr>
      </w:pPr>
    </w:p>
    <w:p w14:paraId="54A457FD" w14:textId="77777777" w:rsidR="008E455F" w:rsidRPr="00336FAE" w:rsidRDefault="008E455F" w:rsidP="008E455F">
      <w:pPr>
        <w:ind w:left="0" w:hanging="2"/>
        <w:rPr>
          <w:rFonts w:ascii="Arial" w:eastAsia="Arial" w:hAnsi="Arial" w:cs="Arial"/>
          <w:b/>
        </w:rPr>
      </w:pPr>
      <w:r w:rsidRPr="00336FAE">
        <w:rPr>
          <w:rFonts w:ascii="Arial" w:eastAsia="Arial" w:hAnsi="Arial" w:cs="Arial"/>
          <w:b/>
        </w:rPr>
        <w:t>Elaborado por:</w:t>
      </w:r>
    </w:p>
    <w:p w14:paraId="3FD06DE3" w14:textId="77777777" w:rsidR="008E455F" w:rsidRPr="00336FAE" w:rsidRDefault="008E455F" w:rsidP="008E455F">
      <w:pPr>
        <w:ind w:left="0" w:hanging="2"/>
        <w:rPr>
          <w:rFonts w:ascii="Arial" w:eastAsia="Arial" w:hAnsi="Arial" w:cs="Arial"/>
          <w:b/>
        </w:rPr>
      </w:pPr>
    </w:p>
    <w:p w14:paraId="3A14634C" w14:textId="77777777" w:rsidR="008E455F" w:rsidRPr="00336FAE" w:rsidRDefault="008E455F" w:rsidP="008E455F">
      <w:pPr>
        <w:ind w:left="0" w:hanging="2"/>
        <w:rPr>
          <w:rFonts w:ascii="Arial" w:eastAsia="Arial" w:hAnsi="Arial" w:cs="Arial"/>
          <w:b/>
        </w:rPr>
      </w:pPr>
    </w:p>
    <w:p w14:paraId="3B323F8A" w14:textId="77777777" w:rsidR="008E455F" w:rsidRPr="00336FAE" w:rsidRDefault="008E455F" w:rsidP="00DF649D">
      <w:pPr>
        <w:spacing w:line="276" w:lineRule="auto"/>
        <w:ind w:left="0" w:right="16" w:hanging="2"/>
        <w:rPr>
          <w:rFonts w:ascii="Arial" w:eastAsia="Arial" w:hAnsi="Arial" w:cs="Arial"/>
          <w:b/>
        </w:rPr>
      </w:pPr>
      <w:r w:rsidRPr="00336FAE">
        <w:rPr>
          <w:rFonts w:ascii="Arial" w:eastAsia="Arial" w:hAnsi="Arial" w:cs="Arial"/>
          <w:b/>
        </w:rPr>
        <w:t>ALAN PINHEIRO TRINDADE</w:t>
      </w:r>
    </w:p>
    <w:p w14:paraId="11BC5E50" w14:textId="77777777" w:rsidR="008E455F" w:rsidRPr="00336FAE" w:rsidRDefault="008E455F" w:rsidP="00DF649D">
      <w:pPr>
        <w:spacing w:line="276" w:lineRule="auto"/>
        <w:ind w:left="0" w:right="16" w:hanging="2"/>
        <w:rPr>
          <w:rFonts w:ascii="Arial" w:eastAsia="Arial" w:hAnsi="Arial" w:cs="Arial"/>
        </w:rPr>
      </w:pPr>
      <w:r w:rsidRPr="00336FAE">
        <w:rPr>
          <w:rFonts w:ascii="Arial" w:eastAsia="Arial" w:hAnsi="Arial" w:cs="Arial"/>
        </w:rPr>
        <w:t>Engenheiro Civil – CREA 70161/D MS</w:t>
      </w:r>
    </w:p>
    <w:p w14:paraId="027AD9FD" w14:textId="77777777" w:rsidR="008E455F" w:rsidRPr="00336FAE" w:rsidRDefault="008E455F" w:rsidP="00DF649D">
      <w:pPr>
        <w:spacing w:line="276" w:lineRule="auto"/>
        <w:ind w:left="0" w:right="16" w:hanging="2"/>
        <w:rPr>
          <w:rFonts w:ascii="Arial" w:eastAsia="Arial" w:hAnsi="Arial" w:cs="Arial"/>
        </w:rPr>
      </w:pPr>
      <w:r w:rsidRPr="00336FAE">
        <w:rPr>
          <w:rFonts w:ascii="Arial" w:eastAsia="Arial" w:hAnsi="Arial" w:cs="Arial"/>
        </w:rPr>
        <w:t>LBM Engenharia LTDA. - Contratada</w:t>
      </w:r>
    </w:p>
    <w:p w14:paraId="3E0977DB" w14:textId="77777777" w:rsidR="008E455F" w:rsidRPr="00336FAE" w:rsidRDefault="008E455F" w:rsidP="008E455F">
      <w:pPr>
        <w:pStyle w:val="Normal1"/>
        <w:spacing w:line="276" w:lineRule="auto"/>
        <w:jc w:val="both"/>
        <w:rPr>
          <w:rFonts w:ascii="Arial" w:hAnsi="Arial" w:cs="Arial"/>
        </w:rPr>
      </w:pPr>
    </w:p>
    <w:p w14:paraId="0C47E834" w14:textId="77777777" w:rsidR="008E455F" w:rsidRPr="00336FAE" w:rsidRDefault="008E455F" w:rsidP="008E455F">
      <w:pPr>
        <w:pStyle w:val="Normal1"/>
        <w:spacing w:line="276" w:lineRule="auto"/>
        <w:jc w:val="both"/>
        <w:rPr>
          <w:rFonts w:ascii="Arial" w:hAnsi="Arial" w:cs="Arial"/>
        </w:rPr>
      </w:pPr>
    </w:p>
    <w:p w14:paraId="3DA3BCA0" w14:textId="77777777" w:rsidR="008E455F" w:rsidRPr="00336FAE" w:rsidRDefault="008E455F" w:rsidP="008E455F">
      <w:pPr>
        <w:pStyle w:val="Normal1"/>
        <w:spacing w:line="276" w:lineRule="auto"/>
        <w:ind w:right="16" w:hanging="2"/>
        <w:jc w:val="both"/>
        <w:rPr>
          <w:rFonts w:ascii="Arial" w:hAnsi="Arial" w:cs="Arial"/>
          <w:color w:val="000000"/>
        </w:rPr>
      </w:pPr>
      <w:r w:rsidRPr="00336FAE">
        <w:rPr>
          <w:rFonts w:ascii="Arial" w:hAnsi="Arial" w:cs="Arial"/>
          <w:b/>
          <w:color w:val="000000"/>
        </w:rPr>
        <w:t>Aprovado por:</w:t>
      </w:r>
    </w:p>
    <w:p w14:paraId="4D8826A2" w14:textId="77777777" w:rsidR="008E455F" w:rsidRPr="00336FAE" w:rsidRDefault="008E455F" w:rsidP="008E455F">
      <w:pPr>
        <w:pStyle w:val="Normal1"/>
        <w:spacing w:line="276" w:lineRule="auto"/>
        <w:ind w:right="16" w:hanging="2"/>
        <w:jc w:val="both"/>
        <w:rPr>
          <w:rFonts w:ascii="Arial" w:hAnsi="Arial" w:cs="Arial"/>
          <w:color w:val="000000"/>
        </w:rPr>
      </w:pPr>
    </w:p>
    <w:p w14:paraId="7B3EECE4" w14:textId="77777777" w:rsidR="008E455F" w:rsidRPr="00336FAE" w:rsidRDefault="008E455F" w:rsidP="008E455F">
      <w:pPr>
        <w:pStyle w:val="Normal1"/>
        <w:spacing w:after="0" w:line="276" w:lineRule="auto"/>
        <w:ind w:right="16" w:hanging="2"/>
        <w:jc w:val="both"/>
        <w:rPr>
          <w:rFonts w:ascii="Arial" w:hAnsi="Arial" w:cs="Arial"/>
          <w:color w:val="000000"/>
        </w:rPr>
      </w:pPr>
      <w:r w:rsidRPr="00336FAE">
        <w:rPr>
          <w:rFonts w:ascii="Arial" w:hAnsi="Arial" w:cs="Arial"/>
          <w:b/>
          <w:color w:val="000000"/>
        </w:rPr>
        <w:t>MADSON RODRIGUES CUNHA</w:t>
      </w:r>
    </w:p>
    <w:p w14:paraId="3812D114" w14:textId="77777777" w:rsidR="008E455F" w:rsidRPr="00336FAE" w:rsidRDefault="008E455F" w:rsidP="008E455F">
      <w:pPr>
        <w:pStyle w:val="Normal1"/>
        <w:spacing w:after="0" w:line="276" w:lineRule="auto"/>
        <w:ind w:right="16" w:hanging="2"/>
        <w:jc w:val="both"/>
        <w:rPr>
          <w:rFonts w:ascii="Arial" w:hAnsi="Arial" w:cs="Arial"/>
          <w:color w:val="000000"/>
        </w:rPr>
      </w:pPr>
      <w:r w:rsidRPr="00336FAE">
        <w:rPr>
          <w:rFonts w:ascii="Arial" w:hAnsi="Arial" w:cs="Arial"/>
          <w:color w:val="000000"/>
        </w:rPr>
        <w:t>Engenheiro Civil</w:t>
      </w:r>
    </w:p>
    <w:p w14:paraId="44EBB59F" w14:textId="782E3A5A" w:rsidR="008E455F" w:rsidRPr="00336FAE" w:rsidRDefault="008E455F" w:rsidP="008E455F">
      <w:pPr>
        <w:pStyle w:val="Normal1"/>
        <w:spacing w:after="0" w:line="276" w:lineRule="auto"/>
        <w:ind w:right="16" w:hanging="2"/>
        <w:jc w:val="both"/>
        <w:rPr>
          <w:rFonts w:ascii="Arial" w:hAnsi="Arial" w:cs="Arial"/>
          <w:color w:val="000000"/>
        </w:rPr>
      </w:pPr>
      <w:r w:rsidRPr="00336FAE">
        <w:rPr>
          <w:rFonts w:ascii="Arial" w:hAnsi="Arial" w:cs="Arial"/>
          <w:color w:val="000000"/>
        </w:rPr>
        <w:t xml:space="preserve">Secretário Municipal de </w:t>
      </w:r>
      <w:r w:rsidR="004804CC">
        <w:rPr>
          <w:rFonts w:ascii="Arial" w:hAnsi="Arial" w:cs="Arial"/>
          <w:color w:val="000000"/>
        </w:rPr>
        <w:t>Infraestrutura</w:t>
      </w:r>
    </w:p>
    <w:p w14:paraId="21A367EF" w14:textId="77777777" w:rsidR="008E455F" w:rsidRPr="00336FAE" w:rsidRDefault="008E455F" w:rsidP="008E455F">
      <w:pPr>
        <w:pStyle w:val="Normal1"/>
        <w:spacing w:line="276" w:lineRule="auto"/>
        <w:ind w:right="16" w:hanging="2"/>
        <w:jc w:val="both"/>
        <w:rPr>
          <w:rFonts w:ascii="Arial" w:hAnsi="Arial" w:cs="Arial"/>
          <w:color w:val="000000"/>
        </w:rPr>
      </w:pPr>
    </w:p>
    <w:p w14:paraId="14D70721" w14:textId="77777777" w:rsidR="008E455F" w:rsidRPr="00336FAE" w:rsidRDefault="008E455F" w:rsidP="008E455F">
      <w:pPr>
        <w:pStyle w:val="Normal1"/>
        <w:spacing w:line="276" w:lineRule="auto"/>
        <w:ind w:right="16" w:hanging="2"/>
        <w:jc w:val="both"/>
        <w:rPr>
          <w:rFonts w:ascii="Arial" w:hAnsi="Arial" w:cs="Arial"/>
          <w:color w:val="000000"/>
        </w:rPr>
      </w:pPr>
    </w:p>
    <w:p w14:paraId="18394586" w14:textId="77777777" w:rsidR="008E455F" w:rsidRPr="00336FAE" w:rsidRDefault="008E455F" w:rsidP="008E455F">
      <w:pPr>
        <w:pStyle w:val="Normal1"/>
        <w:spacing w:line="276" w:lineRule="auto"/>
        <w:ind w:right="16" w:hanging="2"/>
        <w:jc w:val="both"/>
        <w:rPr>
          <w:rFonts w:ascii="Arial" w:hAnsi="Arial" w:cs="Arial"/>
          <w:b/>
          <w:color w:val="000000"/>
        </w:rPr>
      </w:pPr>
      <w:r w:rsidRPr="00336FAE">
        <w:rPr>
          <w:rFonts w:ascii="Arial" w:hAnsi="Arial" w:cs="Arial"/>
          <w:b/>
          <w:color w:val="000000"/>
        </w:rPr>
        <w:t>De acordo:</w:t>
      </w:r>
    </w:p>
    <w:p w14:paraId="682CD28F" w14:textId="77777777" w:rsidR="008E455F" w:rsidRPr="00336FAE" w:rsidRDefault="008E455F" w:rsidP="008E455F">
      <w:pPr>
        <w:pStyle w:val="Normal1"/>
        <w:spacing w:line="276" w:lineRule="auto"/>
        <w:ind w:right="16" w:hanging="2"/>
        <w:jc w:val="both"/>
        <w:rPr>
          <w:rFonts w:ascii="Arial" w:hAnsi="Arial" w:cs="Arial"/>
          <w:b/>
          <w:color w:val="000000"/>
        </w:rPr>
      </w:pPr>
    </w:p>
    <w:p w14:paraId="1A96B096" w14:textId="77777777" w:rsidR="008E455F" w:rsidRPr="00336FAE" w:rsidRDefault="008E455F" w:rsidP="008E455F">
      <w:pPr>
        <w:pStyle w:val="Normal1"/>
        <w:spacing w:after="0" w:line="276" w:lineRule="auto"/>
        <w:ind w:right="16" w:hanging="2"/>
        <w:jc w:val="both"/>
        <w:rPr>
          <w:rFonts w:ascii="Arial" w:hAnsi="Arial" w:cs="Arial"/>
          <w:color w:val="000000"/>
        </w:rPr>
      </w:pPr>
      <w:r w:rsidRPr="00336FAE">
        <w:rPr>
          <w:rFonts w:ascii="Arial" w:hAnsi="Arial" w:cs="Arial"/>
          <w:b/>
          <w:color w:val="000000"/>
        </w:rPr>
        <w:t>JOSMAIL RODRIGUES</w:t>
      </w:r>
    </w:p>
    <w:p w14:paraId="22012EE7" w14:textId="77777777" w:rsidR="008E455F" w:rsidRPr="00336FAE" w:rsidRDefault="008E455F" w:rsidP="008E455F">
      <w:pPr>
        <w:pStyle w:val="Normal1"/>
        <w:spacing w:after="0" w:line="276" w:lineRule="auto"/>
        <w:ind w:right="16" w:hanging="2"/>
        <w:jc w:val="both"/>
        <w:rPr>
          <w:rFonts w:ascii="Arial" w:hAnsi="Arial" w:cs="Arial"/>
          <w:color w:val="000000"/>
        </w:rPr>
      </w:pPr>
      <w:r w:rsidRPr="00336FAE">
        <w:rPr>
          <w:rFonts w:ascii="Arial" w:hAnsi="Arial" w:cs="Arial"/>
          <w:color w:val="000000"/>
        </w:rPr>
        <w:t>Prefeito Municipal</w:t>
      </w:r>
    </w:p>
    <w:p w14:paraId="2271278A" w14:textId="77777777" w:rsidR="008E455F" w:rsidRPr="008E455F" w:rsidRDefault="008E455F" w:rsidP="008E455F">
      <w:pPr>
        <w:pStyle w:val="Normal1"/>
        <w:spacing w:after="0" w:line="276" w:lineRule="auto"/>
        <w:ind w:right="16" w:hanging="2"/>
        <w:jc w:val="both"/>
        <w:rPr>
          <w:rFonts w:ascii="Arial" w:eastAsia="Century Gothic" w:hAnsi="Arial" w:cs="Arial"/>
        </w:rPr>
      </w:pPr>
      <w:r w:rsidRPr="008E455F">
        <w:rPr>
          <w:rFonts w:ascii="Arial" w:hAnsi="Arial" w:cs="Arial"/>
          <w:color w:val="000000"/>
          <w:sz w:val="24"/>
          <w:szCs w:val="24"/>
        </w:rPr>
        <w:t>Bonito - MS</w:t>
      </w:r>
    </w:p>
    <w:p w14:paraId="6A06A7E1" w14:textId="77777777" w:rsidR="00575A11" w:rsidRPr="00575A11" w:rsidRDefault="00575A11" w:rsidP="00575A11">
      <w:pPr>
        <w:pStyle w:val="Normal1"/>
        <w:rPr>
          <w:lang w:eastAsia="en-US"/>
        </w:rPr>
      </w:pPr>
    </w:p>
    <w:sectPr w:rsidR="00575A11" w:rsidRPr="00575A11" w:rsidSect="00102CED">
      <w:headerReference w:type="default" r:id="rId19"/>
      <w:footerReference w:type="default" r:id="rId20"/>
      <w:pgSz w:w="11906" w:h="16838"/>
      <w:pgMar w:top="1718" w:right="1558" w:bottom="851" w:left="1560" w:header="680" w:footer="113"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1EC17" w14:textId="77777777" w:rsidR="00353A91" w:rsidRDefault="00353A91" w:rsidP="0022513B">
      <w:r>
        <w:separator/>
      </w:r>
    </w:p>
    <w:p w14:paraId="350AE3A1" w14:textId="77777777" w:rsidR="00353A91" w:rsidRDefault="00353A91" w:rsidP="0022513B"/>
    <w:p w14:paraId="7DCB76F2" w14:textId="77777777" w:rsidR="00353A91" w:rsidRDefault="00353A91" w:rsidP="0022513B"/>
    <w:p w14:paraId="019F0B7E" w14:textId="77777777" w:rsidR="00353A91" w:rsidRDefault="00353A91" w:rsidP="0022513B"/>
  </w:endnote>
  <w:endnote w:type="continuationSeparator" w:id="0">
    <w:p w14:paraId="0B4A7153" w14:textId="77777777" w:rsidR="00353A91" w:rsidRDefault="00353A91" w:rsidP="0022513B">
      <w:r>
        <w:continuationSeparator/>
      </w:r>
    </w:p>
    <w:p w14:paraId="41EA2E4E" w14:textId="77777777" w:rsidR="00353A91" w:rsidRDefault="00353A91" w:rsidP="0022513B"/>
    <w:p w14:paraId="4FFF462B" w14:textId="77777777" w:rsidR="00353A91" w:rsidRDefault="00353A91" w:rsidP="0022513B"/>
    <w:p w14:paraId="0F33C5AD" w14:textId="77777777" w:rsidR="00353A91" w:rsidRDefault="00353A91" w:rsidP="00225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80CF" w14:textId="61A86DEB" w:rsidR="00A37205" w:rsidRPr="00666C58" w:rsidRDefault="00A37205" w:rsidP="00A37205">
    <w:pPr>
      <w:pStyle w:val="Rodap"/>
      <w:jc w:val="center"/>
      <w:rPr>
        <w:rFonts w:ascii="Arial" w:hAnsi="Arial" w:cs="Arial"/>
        <w:sz w:val="18"/>
        <w:szCs w:val="18"/>
      </w:rPr>
    </w:pPr>
    <w:r w:rsidRPr="00666C58">
      <w:rPr>
        <w:rFonts w:ascii="Arial" w:hAnsi="Arial" w:cs="Arial"/>
        <w:sz w:val="18"/>
        <w:szCs w:val="18"/>
      </w:rPr>
      <w:t xml:space="preserve">Rua Cel. </w:t>
    </w:r>
    <w:proofErr w:type="spellStart"/>
    <w:r w:rsidRPr="00666C58">
      <w:rPr>
        <w:rFonts w:ascii="Arial" w:hAnsi="Arial" w:cs="Arial"/>
        <w:sz w:val="18"/>
        <w:szCs w:val="18"/>
      </w:rPr>
      <w:t>Pilad</w:t>
    </w:r>
    <w:proofErr w:type="spellEnd"/>
    <w:r w:rsidR="00BE356D">
      <w:rPr>
        <w:rFonts w:ascii="Arial" w:hAnsi="Arial" w:cs="Arial"/>
        <w:sz w:val="18"/>
        <w:szCs w:val="18"/>
      </w:rPr>
      <w:t xml:space="preserve"> </w:t>
    </w:r>
    <w:proofErr w:type="spellStart"/>
    <w:r w:rsidRPr="00666C58">
      <w:rPr>
        <w:rFonts w:ascii="Arial" w:hAnsi="Arial" w:cs="Arial"/>
        <w:sz w:val="18"/>
        <w:szCs w:val="18"/>
      </w:rPr>
      <w:t>Rebuá</w:t>
    </w:r>
    <w:proofErr w:type="spellEnd"/>
    <w:r w:rsidRPr="00666C58">
      <w:rPr>
        <w:rFonts w:ascii="Arial" w:hAnsi="Arial" w:cs="Arial"/>
        <w:sz w:val="18"/>
        <w:szCs w:val="18"/>
      </w:rPr>
      <w:t xml:space="preserve"> n° 1.780 – Centro – Bonito / MS – Fone/Fax: (67) 3255 1351</w:t>
    </w:r>
    <w:r>
      <w:rPr>
        <w:noProof/>
        <w:lang w:eastAsia="pt-BR"/>
      </w:rPr>
      <w:drawing>
        <wp:anchor distT="0" distB="0" distL="114300" distR="114300" simplePos="0" relativeHeight="251657216" behindDoc="0" locked="0" layoutInCell="1" allowOverlap="1" wp14:anchorId="0C3821B3" wp14:editId="60717A23">
          <wp:simplePos x="0" y="0"/>
          <wp:positionH relativeFrom="column">
            <wp:posOffset>6141085</wp:posOffset>
          </wp:positionH>
          <wp:positionV relativeFrom="paragraph">
            <wp:posOffset>10045065</wp:posOffset>
          </wp:positionV>
          <wp:extent cx="1174750" cy="504825"/>
          <wp:effectExtent l="19050" t="0" r="6350" b="0"/>
          <wp:wrapNone/>
          <wp:docPr id="4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174750" cy="504825"/>
                  </a:xfrm>
                  <a:prstGeom prst="rect">
                    <a:avLst/>
                  </a:prstGeom>
                  <a:noFill/>
                  <a:ln w="9525">
                    <a:noFill/>
                    <a:miter lim="800000"/>
                    <a:headEnd/>
                    <a:tailEnd/>
                  </a:ln>
                </pic:spPr>
              </pic:pic>
            </a:graphicData>
          </a:graphic>
        </wp:anchor>
      </w:drawing>
    </w:r>
    <w:r>
      <w:rPr>
        <w:noProof/>
        <w:lang w:eastAsia="pt-BR"/>
      </w:rPr>
      <w:drawing>
        <wp:anchor distT="0" distB="0" distL="114300" distR="114300" simplePos="0" relativeHeight="251658240" behindDoc="0" locked="0" layoutInCell="1" allowOverlap="1" wp14:anchorId="7C676DB3" wp14:editId="26E855D4">
          <wp:simplePos x="0" y="0"/>
          <wp:positionH relativeFrom="column">
            <wp:posOffset>6141085</wp:posOffset>
          </wp:positionH>
          <wp:positionV relativeFrom="paragraph">
            <wp:posOffset>10045065</wp:posOffset>
          </wp:positionV>
          <wp:extent cx="1174750" cy="504825"/>
          <wp:effectExtent l="19050" t="0" r="6350" b="0"/>
          <wp:wrapNone/>
          <wp:docPr id="4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174750" cy="504825"/>
                  </a:xfrm>
                  <a:prstGeom prst="rect">
                    <a:avLst/>
                  </a:prstGeom>
                  <a:noFill/>
                  <a:ln w="9525">
                    <a:noFill/>
                    <a:miter lim="800000"/>
                    <a:headEnd/>
                    <a:tailEnd/>
                  </a:ln>
                </pic:spPr>
              </pic:pic>
            </a:graphicData>
          </a:graphic>
        </wp:anchor>
      </w:drawing>
    </w:r>
  </w:p>
  <w:p w14:paraId="6C4E6BB3" w14:textId="77777777" w:rsidR="00A37205" w:rsidRDefault="00A37205" w:rsidP="00A37205">
    <w:pPr>
      <w:pStyle w:val="Rodap"/>
      <w:jc w:val="center"/>
      <w:rPr>
        <w:rFonts w:ascii="Arial" w:hAnsi="Arial" w:cs="Arial"/>
        <w:sz w:val="18"/>
        <w:szCs w:val="18"/>
      </w:rPr>
    </w:pPr>
    <w:r w:rsidRPr="00666C58">
      <w:rPr>
        <w:rFonts w:ascii="Arial" w:hAnsi="Arial" w:cs="Arial"/>
        <w:sz w:val="18"/>
        <w:szCs w:val="18"/>
      </w:rPr>
      <w:t>CEP 79 290 000 – CNPJ: 03.073.673/0001-60</w:t>
    </w:r>
  </w:p>
  <w:p w14:paraId="17869E74" w14:textId="77777777" w:rsidR="00A37205" w:rsidRDefault="00A3720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0415" w14:textId="77777777" w:rsidR="00353A91" w:rsidRDefault="00353A91" w:rsidP="0022513B">
      <w:r>
        <w:separator/>
      </w:r>
    </w:p>
    <w:p w14:paraId="60ED90B0" w14:textId="77777777" w:rsidR="00353A91" w:rsidRDefault="00353A91" w:rsidP="0022513B"/>
    <w:p w14:paraId="14D4A1E8" w14:textId="77777777" w:rsidR="00353A91" w:rsidRDefault="00353A91" w:rsidP="0022513B"/>
    <w:p w14:paraId="3C53FF53" w14:textId="77777777" w:rsidR="00353A91" w:rsidRDefault="00353A91" w:rsidP="0022513B"/>
  </w:footnote>
  <w:footnote w:type="continuationSeparator" w:id="0">
    <w:p w14:paraId="52F945C7" w14:textId="77777777" w:rsidR="00353A91" w:rsidRDefault="00353A91" w:rsidP="0022513B">
      <w:r>
        <w:continuationSeparator/>
      </w:r>
    </w:p>
    <w:p w14:paraId="3FF6C021" w14:textId="77777777" w:rsidR="00353A91" w:rsidRDefault="00353A91" w:rsidP="0022513B"/>
    <w:p w14:paraId="78358DD9" w14:textId="77777777" w:rsidR="00353A91" w:rsidRDefault="00353A91" w:rsidP="0022513B"/>
    <w:p w14:paraId="398FB232" w14:textId="77777777" w:rsidR="00353A91" w:rsidRDefault="00353A91" w:rsidP="002251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546A" w14:textId="77777777" w:rsidR="00A37205" w:rsidRDefault="00353A91" w:rsidP="00A37205">
    <w:pPr>
      <w:pStyle w:val="Cabealho"/>
    </w:pPr>
    <w:r>
      <w:rPr>
        <w:noProof/>
      </w:rPr>
      <w:object w:dxaOrig="1440" w:dyaOrig="1440" w14:anchorId="39418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91.75pt;margin-top:-11.35pt;width:59.8pt;height:42.35pt;z-index:-251657216;visibility:visible" wrapcoords="-232 0 -232 21273 21600 21273 21600 0 -232 0">
          <v:imagedata r:id="rId1" o:title=""/>
          <w10:wrap type="square"/>
        </v:shape>
        <o:OLEObject Type="Embed" ProgID="Word.Picture.8" ShapeID="_x0000_s2049" DrawAspect="Content" ObjectID="_1814779895" r:id="rId2"/>
      </w:object>
    </w:r>
  </w:p>
  <w:p w14:paraId="155230C4" w14:textId="77777777" w:rsidR="00A37205" w:rsidRDefault="00353A91" w:rsidP="00A37205">
    <w:pPr>
      <w:rPr>
        <w:rFonts w:ascii="Arial" w:hAnsi="Arial" w:cs="Arial"/>
        <w:b/>
        <w:bCs/>
      </w:rPr>
    </w:pPr>
    <w:r>
      <w:rPr>
        <w:rFonts w:ascii="Arial" w:hAnsi="Arial" w:cs="Arial"/>
        <w:b/>
        <w:bCs/>
        <w:noProof/>
        <w:lang w:eastAsia="pt-BR"/>
      </w:rPr>
      <w:pict w14:anchorId="214FC4A8">
        <v:group id="Group 2" o:spid="_x0000_s2050" style="position:absolute;left:0;text-align:left;margin-left:407.15pt;margin-top:-13.8pt;width:48.75pt;height:45pt;z-index:251656192" coordorigin="10086,441" coordsize="975,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">
          <v:shapetype id="_x0000_t202" coordsize="21600,21600" o:spt="202" path="m,l,21600r21600,l21600,xe">
            <v:stroke joinstyle="miter"/>
            <v:path gradientshapeok="t" o:connecttype="rect"/>
          </v:shapetype>
          <v:shape id="Text Box 3" o:spid="_x0000_s2053" type="#_x0000_t202" style="position:absolute;left:10161;top:441;width:900;height:9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17C2BB34" w14:textId="77777777" w:rsidR="00A37205" w:rsidRDefault="00A37205" w:rsidP="00A37205">
                  <w:pPr>
                    <w:rPr>
                      <w:rFonts w:ascii="Arial" w:hAnsi="Arial" w:cs="Arial"/>
                      <w:sz w:val="14"/>
                      <w:szCs w:val="14"/>
                    </w:rPr>
                  </w:pPr>
                </w:p>
                <w:p w14:paraId="24946F04" w14:textId="77777777" w:rsidR="00A37205" w:rsidRDefault="00A37205" w:rsidP="00A37205">
                  <w:pPr>
                    <w:rPr>
                      <w:rFonts w:ascii="Arial" w:hAnsi="Arial" w:cs="Arial"/>
                      <w:sz w:val="14"/>
                      <w:szCs w:val="14"/>
                    </w:rPr>
                  </w:pPr>
                </w:p>
              </w:txbxContent>
            </v:textbox>
          </v:shape>
          <v:shape id="Text Box 4" o:spid="_x0000_s2052" type="#_x0000_t202" style="position:absolute;left:10086;top:441;width:720;height:3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0C4BEB47" w14:textId="77777777" w:rsidR="00A37205" w:rsidRPr="00013A82" w:rsidRDefault="00A37205" w:rsidP="00A37205">
                  <w:pPr>
                    <w:rPr>
                      <w:rFonts w:ascii="Arial" w:hAnsi="Arial" w:cs="Arial"/>
                      <w:b/>
                      <w:sz w:val="17"/>
                      <w:szCs w:val="17"/>
                    </w:rPr>
                  </w:pPr>
                  <w:r w:rsidRPr="00013A82">
                    <w:rPr>
                      <w:rFonts w:ascii="Arial" w:hAnsi="Arial" w:cs="Arial"/>
                      <w:b/>
                      <w:sz w:val="17"/>
                      <w:szCs w:val="17"/>
                    </w:rPr>
                    <w:t>FLS</w:t>
                  </w:r>
                </w:p>
              </w:txbxContent>
            </v:textbox>
          </v:shape>
          <v:line id="Line 5" o:spid="_x0000_s2051" style="position:absolute;visibility:visible" from="10206,1041" to="11031,1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group>
      </w:pict>
    </w:r>
    <w:r w:rsidR="00A37205">
      <w:rPr>
        <w:rFonts w:ascii="Arial" w:hAnsi="Arial" w:cs="Arial"/>
        <w:b/>
        <w:bCs/>
      </w:rPr>
      <w:tab/>
    </w:r>
  </w:p>
  <w:p w14:paraId="0D2582E8" w14:textId="77777777" w:rsidR="00A37205" w:rsidRDefault="00A37205" w:rsidP="00A37205">
    <w:pPr>
      <w:rPr>
        <w:rFonts w:ascii="Arial" w:hAnsi="Arial" w:cs="Arial"/>
        <w:b/>
        <w:bCs/>
        <w:sz w:val="21"/>
        <w:szCs w:val="21"/>
      </w:rPr>
    </w:pPr>
  </w:p>
  <w:p w14:paraId="731BBE7E" w14:textId="77777777" w:rsidR="00A37205" w:rsidRPr="00585140" w:rsidRDefault="00A37205" w:rsidP="00A37205">
    <w:pPr>
      <w:jc w:val="center"/>
      <w:rPr>
        <w:rFonts w:ascii="Arial" w:hAnsi="Arial" w:cs="Arial"/>
        <w:b/>
        <w:bCs/>
        <w:sz w:val="21"/>
        <w:szCs w:val="21"/>
      </w:rPr>
    </w:pPr>
    <w:r w:rsidRPr="00585140">
      <w:rPr>
        <w:rFonts w:ascii="Arial" w:hAnsi="Arial" w:cs="Arial"/>
        <w:b/>
        <w:bCs/>
        <w:sz w:val="21"/>
        <w:szCs w:val="21"/>
      </w:rPr>
      <w:t>ESTADO DE MATO GROSSO DO SUL</w:t>
    </w:r>
  </w:p>
  <w:p w14:paraId="0A67DB2B" w14:textId="77777777" w:rsidR="00A37205" w:rsidRDefault="00A37205" w:rsidP="00A37205">
    <w:pPr>
      <w:jc w:val="center"/>
    </w:pPr>
    <w:r>
      <w:rPr>
        <w:rFonts w:ascii="Arial" w:hAnsi="Arial" w:cs="Arial"/>
        <w:b/>
        <w:bCs/>
        <w:sz w:val="21"/>
        <w:szCs w:val="21"/>
      </w:rPr>
      <w:t>MUNICÍPIO DE BONITO</w:t>
    </w:r>
  </w:p>
  <w:p w14:paraId="4D4FA99B" w14:textId="77777777" w:rsidR="00A37205" w:rsidRDefault="00A3720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62"/>
    <w:multiLevelType w:val="multilevel"/>
    <w:tmpl w:val="7D2CA6D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BA0938"/>
    <w:multiLevelType w:val="multilevel"/>
    <w:tmpl w:val="A92A1CA2"/>
    <w:lvl w:ilvl="0">
      <w:start w:val="7"/>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 w15:restartNumberingAfterBreak="0">
    <w:nsid w:val="077F34D0"/>
    <w:multiLevelType w:val="hybridMultilevel"/>
    <w:tmpl w:val="B1023A16"/>
    <w:lvl w:ilvl="0" w:tplc="04160013">
      <w:start w:val="1"/>
      <w:numFmt w:val="upperRoman"/>
      <w:lvlText w:val="%1."/>
      <w:lvlJc w:val="right"/>
      <w:pPr>
        <w:ind w:left="360" w:hanging="360"/>
      </w:p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abstractNum w:abstractNumId="3" w15:restartNumberingAfterBreak="0">
    <w:nsid w:val="0C536C77"/>
    <w:multiLevelType w:val="hybridMultilevel"/>
    <w:tmpl w:val="CA4C5CA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0D7C0D92"/>
    <w:multiLevelType w:val="multilevel"/>
    <w:tmpl w:val="D294388C"/>
    <w:lvl w:ilvl="0">
      <w:start w:val="1"/>
      <w:numFmt w:val="bullet"/>
      <w:lvlText w:val=""/>
      <w:lvlJc w:val="left"/>
      <w:pPr>
        <w:ind w:left="720" w:hanging="360"/>
      </w:pPr>
      <w:rPr>
        <w:rFonts w:ascii="Wingdings" w:hAnsi="Wingdings"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11AD51F9"/>
    <w:multiLevelType w:val="multilevel"/>
    <w:tmpl w:val="F1329492"/>
    <w:lvl w:ilvl="0">
      <w:start w:val="3"/>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2160" w:hanging="108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3240" w:hanging="144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4320" w:hanging="180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6" w15:restartNumberingAfterBreak="0">
    <w:nsid w:val="14B17249"/>
    <w:multiLevelType w:val="multilevel"/>
    <w:tmpl w:val="7024B2C6"/>
    <w:lvl w:ilvl="0">
      <w:start w:val="14"/>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6EA50BE"/>
    <w:multiLevelType w:val="multilevel"/>
    <w:tmpl w:val="EA8EE25A"/>
    <w:lvl w:ilvl="0">
      <w:start w:val="1"/>
      <w:numFmt w:val="decimal"/>
      <w:lvlText w:val="%1"/>
      <w:lvlJc w:val="left"/>
      <w:pPr>
        <w:ind w:left="384" w:hanging="384"/>
      </w:pPr>
      <w:rPr>
        <w:rFonts w:eastAsia="Calibri" w:hint="default"/>
      </w:rPr>
    </w:lvl>
    <w:lvl w:ilvl="1">
      <w:start w:val="1"/>
      <w:numFmt w:val="decimal"/>
      <w:lvlText w:val="%1.%2"/>
      <w:lvlJc w:val="left"/>
      <w:pPr>
        <w:ind w:left="1080" w:hanging="720"/>
      </w:pPr>
      <w:rPr>
        <w:rFonts w:eastAsia="Calibri" w:hint="default"/>
        <w:b w:val="0"/>
        <w:bCs w:val="0"/>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880" w:hanging="144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960" w:hanging="180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8" w15:restartNumberingAfterBreak="0">
    <w:nsid w:val="30AF77A9"/>
    <w:multiLevelType w:val="multilevel"/>
    <w:tmpl w:val="C15A1C7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36B40AB"/>
    <w:multiLevelType w:val="multilevel"/>
    <w:tmpl w:val="296A51D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FD7B9B"/>
    <w:multiLevelType w:val="multilevel"/>
    <w:tmpl w:val="9F7844F0"/>
    <w:lvl w:ilvl="0">
      <w:start w:val="15"/>
      <w:numFmt w:val="decimal"/>
      <w:lvlText w:val="%1"/>
      <w:lvlJc w:val="left"/>
      <w:pPr>
        <w:ind w:left="465" w:hanging="465"/>
      </w:pPr>
      <w:rPr>
        <w:rFonts w:hint="default"/>
      </w:rPr>
    </w:lvl>
    <w:lvl w:ilvl="1">
      <w:start w:val="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1" w15:restartNumberingAfterBreak="0">
    <w:nsid w:val="37585A94"/>
    <w:multiLevelType w:val="multilevel"/>
    <w:tmpl w:val="55E001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5D1EFC"/>
    <w:multiLevelType w:val="multilevel"/>
    <w:tmpl w:val="921A864A"/>
    <w:lvl w:ilvl="0">
      <w:start w:val="1"/>
      <w:numFmt w:val="decimal"/>
      <w:lvlText w:val="%1."/>
      <w:lvlJc w:val="left"/>
      <w:pPr>
        <w:ind w:left="720" w:hanging="360"/>
      </w:pPr>
      <w:rPr>
        <w:b/>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44E839D1"/>
    <w:multiLevelType w:val="multilevel"/>
    <w:tmpl w:val="1ADCD77E"/>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703463"/>
    <w:multiLevelType w:val="multilevel"/>
    <w:tmpl w:val="FEFCB24A"/>
    <w:lvl w:ilvl="0">
      <w:start w:val="8"/>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15" w15:restartNumberingAfterBreak="0">
    <w:nsid w:val="4E7A6821"/>
    <w:multiLevelType w:val="multilevel"/>
    <w:tmpl w:val="EDF2ECEE"/>
    <w:lvl w:ilvl="0">
      <w:start w:val="2"/>
      <w:numFmt w:val="decimal"/>
      <w:lvlText w:val="%1"/>
      <w:lvlJc w:val="left"/>
      <w:pPr>
        <w:ind w:left="360" w:hanging="360"/>
      </w:pPr>
      <w:rPr>
        <w:rFonts w:eastAsia="Times New Roman" w:hint="default"/>
        <w:color w:val="auto"/>
        <w:sz w:val="24"/>
      </w:rPr>
    </w:lvl>
    <w:lvl w:ilvl="1">
      <w:start w:val="1"/>
      <w:numFmt w:val="decimal"/>
      <w:lvlText w:val="%1.%2"/>
      <w:lvlJc w:val="left"/>
      <w:pPr>
        <w:ind w:left="1440" w:hanging="720"/>
      </w:pPr>
      <w:rPr>
        <w:rFonts w:eastAsia="Times New Roman" w:hint="default"/>
        <w:color w:val="auto"/>
        <w:sz w:val="24"/>
      </w:rPr>
    </w:lvl>
    <w:lvl w:ilvl="2">
      <w:start w:val="1"/>
      <w:numFmt w:val="decimal"/>
      <w:lvlText w:val="%1.%2.%3"/>
      <w:lvlJc w:val="left"/>
      <w:pPr>
        <w:ind w:left="2160" w:hanging="720"/>
      </w:pPr>
      <w:rPr>
        <w:rFonts w:eastAsia="Times New Roman" w:hint="default"/>
        <w:color w:val="auto"/>
        <w:sz w:val="24"/>
      </w:rPr>
    </w:lvl>
    <w:lvl w:ilvl="3">
      <w:start w:val="1"/>
      <w:numFmt w:val="decimal"/>
      <w:lvlText w:val="%1.%2.%3.%4"/>
      <w:lvlJc w:val="left"/>
      <w:pPr>
        <w:ind w:left="3240" w:hanging="1080"/>
      </w:pPr>
      <w:rPr>
        <w:rFonts w:eastAsia="Times New Roman" w:hint="default"/>
        <w:color w:val="auto"/>
        <w:sz w:val="24"/>
      </w:rPr>
    </w:lvl>
    <w:lvl w:ilvl="4">
      <w:start w:val="1"/>
      <w:numFmt w:val="decimal"/>
      <w:lvlText w:val="%1.%2.%3.%4.%5"/>
      <w:lvlJc w:val="left"/>
      <w:pPr>
        <w:ind w:left="4320" w:hanging="1440"/>
      </w:pPr>
      <w:rPr>
        <w:rFonts w:eastAsia="Times New Roman" w:hint="default"/>
        <w:color w:val="auto"/>
        <w:sz w:val="24"/>
      </w:rPr>
    </w:lvl>
    <w:lvl w:ilvl="5">
      <w:start w:val="1"/>
      <w:numFmt w:val="decimal"/>
      <w:lvlText w:val="%1.%2.%3.%4.%5.%6"/>
      <w:lvlJc w:val="left"/>
      <w:pPr>
        <w:ind w:left="5040" w:hanging="1440"/>
      </w:pPr>
      <w:rPr>
        <w:rFonts w:eastAsia="Times New Roman" w:hint="default"/>
        <w:color w:val="auto"/>
        <w:sz w:val="24"/>
      </w:rPr>
    </w:lvl>
    <w:lvl w:ilvl="6">
      <w:start w:val="1"/>
      <w:numFmt w:val="decimal"/>
      <w:lvlText w:val="%1.%2.%3.%4.%5.%6.%7"/>
      <w:lvlJc w:val="left"/>
      <w:pPr>
        <w:ind w:left="6120" w:hanging="1800"/>
      </w:pPr>
      <w:rPr>
        <w:rFonts w:eastAsia="Times New Roman" w:hint="default"/>
        <w:color w:val="auto"/>
        <w:sz w:val="24"/>
      </w:rPr>
    </w:lvl>
    <w:lvl w:ilvl="7">
      <w:start w:val="1"/>
      <w:numFmt w:val="decimal"/>
      <w:lvlText w:val="%1.%2.%3.%4.%5.%6.%7.%8"/>
      <w:lvlJc w:val="left"/>
      <w:pPr>
        <w:ind w:left="6840" w:hanging="1800"/>
      </w:pPr>
      <w:rPr>
        <w:rFonts w:eastAsia="Times New Roman" w:hint="default"/>
        <w:color w:val="auto"/>
        <w:sz w:val="24"/>
      </w:rPr>
    </w:lvl>
    <w:lvl w:ilvl="8">
      <w:start w:val="1"/>
      <w:numFmt w:val="decimal"/>
      <w:lvlText w:val="%1.%2.%3.%4.%5.%6.%7.%8.%9"/>
      <w:lvlJc w:val="left"/>
      <w:pPr>
        <w:ind w:left="7920" w:hanging="2160"/>
      </w:pPr>
      <w:rPr>
        <w:rFonts w:eastAsia="Times New Roman" w:hint="default"/>
        <w:color w:val="auto"/>
        <w:sz w:val="24"/>
      </w:rPr>
    </w:lvl>
  </w:abstractNum>
  <w:abstractNum w:abstractNumId="16" w15:restartNumberingAfterBreak="0">
    <w:nsid w:val="56CE5E58"/>
    <w:multiLevelType w:val="hybridMultilevel"/>
    <w:tmpl w:val="BDBA066A"/>
    <w:lvl w:ilvl="0" w:tplc="88361B24">
      <w:start w:val="1"/>
      <w:numFmt w:val="upperRoman"/>
      <w:lvlText w:val="%1."/>
      <w:lvlJc w:val="left"/>
      <w:pPr>
        <w:ind w:left="393" w:hanging="567"/>
      </w:pPr>
      <w:rPr>
        <w:rFonts w:ascii="Arial" w:eastAsia="Arial" w:hAnsi="Arial" w:cs="Arial" w:hint="default"/>
        <w:b/>
        <w:bCs/>
        <w:spacing w:val="-1"/>
        <w:w w:val="99"/>
        <w:sz w:val="24"/>
        <w:szCs w:val="24"/>
        <w:lang w:val="pt-BR" w:eastAsia="pt-BR" w:bidi="pt-BR"/>
      </w:rPr>
    </w:lvl>
    <w:lvl w:ilvl="1" w:tplc="492CAD3A">
      <w:numFmt w:val="bullet"/>
      <w:lvlText w:val="•"/>
      <w:lvlJc w:val="left"/>
      <w:pPr>
        <w:ind w:left="1415" w:hanging="567"/>
      </w:pPr>
      <w:rPr>
        <w:rFonts w:hint="default"/>
        <w:lang w:val="pt-BR" w:eastAsia="pt-BR" w:bidi="pt-BR"/>
      </w:rPr>
    </w:lvl>
    <w:lvl w:ilvl="2" w:tplc="FB3E191C">
      <w:numFmt w:val="bullet"/>
      <w:lvlText w:val="•"/>
      <w:lvlJc w:val="left"/>
      <w:pPr>
        <w:ind w:left="2431" w:hanging="567"/>
      </w:pPr>
      <w:rPr>
        <w:rFonts w:hint="default"/>
        <w:lang w:val="pt-BR" w:eastAsia="pt-BR" w:bidi="pt-BR"/>
      </w:rPr>
    </w:lvl>
    <w:lvl w:ilvl="3" w:tplc="B5FC202A">
      <w:numFmt w:val="bullet"/>
      <w:lvlText w:val="•"/>
      <w:lvlJc w:val="left"/>
      <w:pPr>
        <w:ind w:left="3447" w:hanging="567"/>
      </w:pPr>
      <w:rPr>
        <w:rFonts w:hint="default"/>
        <w:lang w:val="pt-BR" w:eastAsia="pt-BR" w:bidi="pt-BR"/>
      </w:rPr>
    </w:lvl>
    <w:lvl w:ilvl="4" w:tplc="60F877B8">
      <w:numFmt w:val="bullet"/>
      <w:lvlText w:val="•"/>
      <w:lvlJc w:val="left"/>
      <w:pPr>
        <w:ind w:left="4463" w:hanging="567"/>
      </w:pPr>
      <w:rPr>
        <w:rFonts w:hint="default"/>
        <w:lang w:val="pt-BR" w:eastAsia="pt-BR" w:bidi="pt-BR"/>
      </w:rPr>
    </w:lvl>
    <w:lvl w:ilvl="5" w:tplc="2EE6A69C">
      <w:numFmt w:val="bullet"/>
      <w:lvlText w:val="•"/>
      <w:lvlJc w:val="left"/>
      <w:pPr>
        <w:ind w:left="5479" w:hanging="567"/>
      </w:pPr>
      <w:rPr>
        <w:rFonts w:hint="default"/>
        <w:lang w:val="pt-BR" w:eastAsia="pt-BR" w:bidi="pt-BR"/>
      </w:rPr>
    </w:lvl>
    <w:lvl w:ilvl="6" w:tplc="5E52DD68">
      <w:numFmt w:val="bullet"/>
      <w:lvlText w:val="•"/>
      <w:lvlJc w:val="left"/>
      <w:pPr>
        <w:ind w:left="6495" w:hanging="567"/>
      </w:pPr>
      <w:rPr>
        <w:rFonts w:hint="default"/>
        <w:lang w:val="pt-BR" w:eastAsia="pt-BR" w:bidi="pt-BR"/>
      </w:rPr>
    </w:lvl>
    <w:lvl w:ilvl="7" w:tplc="67A49100">
      <w:numFmt w:val="bullet"/>
      <w:lvlText w:val="•"/>
      <w:lvlJc w:val="left"/>
      <w:pPr>
        <w:ind w:left="7511" w:hanging="567"/>
      </w:pPr>
      <w:rPr>
        <w:rFonts w:hint="default"/>
        <w:lang w:val="pt-BR" w:eastAsia="pt-BR" w:bidi="pt-BR"/>
      </w:rPr>
    </w:lvl>
    <w:lvl w:ilvl="8" w:tplc="0EAC3C7A">
      <w:numFmt w:val="bullet"/>
      <w:lvlText w:val="•"/>
      <w:lvlJc w:val="left"/>
      <w:pPr>
        <w:ind w:left="8527" w:hanging="567"/>
      </w:pPr>
      <w:rPr>
        <w:rFonts w:hint="default"/>
        <w:lang w:val="pt-BR" w:eastAsia="pt-BR" w:bidi="pt-BR"/>
      </w:rPr>
    </w:lvl>
  </w:abstractNum>
  <w:abstractNum w:abstractNumId="17" w15:restartNumberingAfterBreak="0">
    <w:nsid w:val="596F4D7F"/>
    <w:multiLevelType w:val="multilevel"/>
    <w:tmpl w:val="2B5E37A0"/>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sz w:val="24"/>
        <w:szCs w:val="24"/>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5D97348A"/>
    <w:multiLevelType w:val="multilevel"/>
    <w:tmpl w:val="8BDAD08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D02D9E"/>
    <w:multiLevelType w:val="multilevel"/>
    <w:tmpl w:val="A8FEA86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70B232A"/>
    <w:multiLevelType w:val="multilevel"/>
    <w:tmpl w:val="77BCD6A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D9E7ADA"/>
    <w:multiLevelType w:val="multilevel"/>
    <w:tmpl w:val="5C4C489A"/>
    <w:lvl w:ilvl="0">
      <w:start w:val="6"/>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2"/>
  </w:num>
  <w:num w:numId="2">
    <w:abstractNumId w:val="4"/>
  </w:num>
  <w:num w:numId="3">
    <w:abstractNumId w:val="17"/>
  </w:num>
  <w:num w:numId="4">
    <w:abstractNumId w:val="1"/>
  </w:num>
  <w:num w:numId="5">
    <w:abstractNumId w:val="13"/>
  </w:num>
  <w:num w:numId="6">
    <w:abstractNumId w:val="19"/>
  </w:num>
  <w:num w:numId="7">
    <w:abstractNumId w:val="20"/>
  </w:num>
  <w:num w:numId="8">
    <w:abstractNumId w:val="9"/>
  </w:num>
  <w:num w:numId="9">
    <w:abstractNumId w:val="7"/>
  </w:num>
  <w:num w:numId="10">
    <w:abstractNumId w:val="8"/>
  </w:num>
  <w:num w:numId="11">
    <w:abstractNumId w:val="21"/>
  </w:num>
  <w:num w:numId="12">
    <w:abstractNumId w:val="2"/>
  </w:num>
  <w:num w:numId="13">
    <w:abstractNumId w:val="5"/>
  </w:num>
  <w:num w:numId="14">
    <w:abstractNumId w:val="11"/>
  </w:num>
  <w:num w:numId="15">
    <w:abstractNumId w:val="16"/>
  </w:num>
  <w:num w:numId="16">
    <w:abstractNumId w:val="3"/>
  </w:num>
  <w:num w:numId="17">
    <w:abstractNumId w:val="18"/>
  </w:num>
  <w:num w:numId="18">
    <w:abstractNumId w:val="15"/>
  </w:num>
  <w:num w:numId="19">
    <w:abstractNumId w:val="0"/>
  </w:num>
  <w:num w:numId="20">
    <w:abstractNumId w:val="14"/>
  </w:num>
  <w:num w:numId="21">
    <w:abstractNumId w:val="6"/>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3B5A"/>
    <w:rsid w:val="00014827"/>
    <w:rsid w:val="000247D9"/>
    <w:rsid w:val="00044094"/>
    <w:rsid w:val="000573D0"/>
    <w:rsid w:val="0006729C"/>
    <w:rsid w:val="00102CED"/>
    <w:rsid w:val="00144F50"/>
    <w:rsid w:val="001A0EE9"/>
    <w:rsid w:val="001C41D6"/>
    <w:rsid w:val="001F3192"/>
    <w:rsid w:val="00203F0F"/>
    <w:rsid w:val="00204C37"/>
    <w:rsid w:val="0022513B"/>
    <w:rsid w:val="002267A5"/>
    <w:rsid w:val="0023514B"/>
    <w:rsid w:val="00262648"/>
    <w:rsid w:val="00270239"/>
    <w:rsid w:val="00285713"/>
    <w:rsid w:val="002966FA"/>
    <w:rsid w:val="002A3BF6"/>
    <w:rsid w:val="00313DF0"/>
    <w:rsid w:val="00336FAE"/>
    <w:rsid w:val="0034595C"/>
    <w:rsid w:val="00353A91"/>
    <w:rsid w:val="00380ABD"/>
    <w:rsid w:val="003B25AD"/>
    <w:rsid w:val="003C0A52"/>
    <w:rsid w:val="003D5379"/>
    <w:rsid w:val="00450A99"/>
    <w:rsid w:val="0045441D"/>
    <w:rsid w:val="004804CC"/>
    <w:rsid w:val="004A710B"/>
    <w:rsid w:val="00503692"/>
    <w:rsid w:val="005122BC"/>
    <w:rsid w:val="00533431"/>
    <w:rsid w:val="00575A11"/>
    <w:rsid w:val="00580D3D"/>
    <w:rsid w:val="005C09F6"/>
    <w:rsid w:val="00615B8C"/>
    <w:rsid w:val="00621A84"/>
    <w:rsid w:val="0069133A"/>
    <w:rsid w:val="006E667A"/>
    <w:rsid w:val="006F6033"/>
    <w:rsid w:val="006F72FB"/>
    <w:rsid w:val="00704EFA"/>
    <w:rsid w:val="00774FD5"/>
    <w:rsid w:val="007F382B"/>
    <w:rsid w:val="00821220"/>
    <w:rsid w:val="00826956"/>
    <w:rsid w:val="00834ADD"/>
    <w:rsid w:val="00840618"/>
    <w:rsid w:val="0085538E"/>
    <w:rsid w:val="00887D4D"/>
    <w:rsid w:val="00891B19"/>
    <w:rsid w:val="008A2262"/>
    <w:rsid w:val="008D40D8"/>
    <w:rsid w:val="008E013B"/>
    <w:rsid w:val="008E455F"/>
    <w:rsid w:val="009610FA"/>
    <w:rsid w:val="009C402D"/>
    <w:rsid w:val="009C5B56"/>
    <w:rsid w:val="00A37205"/>
    <w:rsid w:val="00A510C7"/>
    <w:rsid w:val="00A63618"/>
    <w:rsid w:val="00A729E4"/>
    <w:rsid w:val="00A8069D"/>
    <w:rsid w:val="00AA1EA4"/>
    <w:rsid w:val="00AB144A"/>
    <w:rsid w:val="00AB1618"/>
    <w:rsid w:val="00AE3202"/>
    <w:rsid w:val="00AF2EE1"/>
    <w:rsid w:val="00AF4637"/>
    <w:rsid w:val="00B13B5A"/>
    <w:rsid w:val="00B4257B"/>
    <w:rsid w:val="00B45063"/>
    <w:rsid w:val="00B6349C"/>
    <w:rsid w:val="00B76640"/>
    <w:rsid w:val="00B91092"/>
    <w:rsid w:val="00BB1728"/>
    <w:rsid w:val="00BE356D"/>
    <w:rsid w:val="00C04A32"/>
    <w:rsid w:val="00C21C6C"/>
    <w:rsid w:val="00C86EFF"/>
    <w:rsid w:val="00CC44B1"/>
    <w:rsid w:val="00CE4A40"/>
    <w:rsid w:val="00CF3920"/>
    <w:rsid w:val="00DF649D"/>
    <w:rsid w:val="00E01E05"/>
    <w:rsid w:val="00E63102"/>
    <w:rsid w:val="00E75F17"/>
    <w:rsid w:val="00E93A19"/>
    <w:rsid w:val="00EC3541"/>
    <w:rsid w:val="00EE7C8F"/>
    <w:rsid w:val="00EF3427"/>
    <w:rsid w:val="00F12970"/>
    <w:rsid w:val="00F405AE"/>
    <w:rsid w:val="00F40C0F"/>
    <w:rsid w:val="00F57914"/>
    <w:rsid w:val="00FA5389"/>
    <w:rsid w:val="00FE6F5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ED9BBAA"/>
  <w15:docId w15:val="{DC27B4CD-D545-4274-BFF6-49C5912B8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autoRedefine/>
    <w:hidden/>
    <w:qFormat/>
    <w:rsid w:val="0022513B"/>
    <w:pPr>
      <w:spacing w:after="0" w:line="240" w:lineRule="auto"/>
      <w:ind w:left="-1"/>
      <w:jc w:val="both"/>
      <w:textAlignment w:val="baseline"/>
    </w:pPr>
    <w:rPr>
      <w:position w:val="-1"/>
      <w:lang w:eastAsia="en-US"/>
    </w:rPr>
  </w:style>
  <w:style w:type="paragraph" w:styleId="Ttulo1">
    <w:name w:val="heading 1"/>
    <w:basedOn w:val="Normal"/>
    <w:next w:val="Normal"/>
    <w:autoRedefine/>
    <w:hidden/>
    <w:qFormat/>
    <w:rsid w:val="00B13B5A"/>
    <w:pPr>
      <w:keepNext/>
      <w:spacing w:before="240" w:after="60"/>
      <w:outlineLvl w:val="0"/>
    </w:pPr>
    <w:rPr>
      <w:rFonts w:ascii="Calibri Light" w:eastAsia="Times New Roman" w:hAnsi="Calibri Light"/>
      <w:b/>
      <w:bCs/>
      <w:kern w:val="32"/>
      <w:sz w:val="32"/>
      <w:szCs w:val="32"/>
    </w:rPr>
  </w:style>
  <w:style w:type="paragraph" w:styleId="Ttulo2">
    <w:name w:val="heading 2"/>
    <w:basedOn w:val="Normal"/>
    <w:next w:val="Normal"/>
    <w:autoRedefine/>
    <w:hidden/>
    <w:qFormat/>
    <w:rsid w:val="00B13B5A"/>
    <w:pPr>
      <w:keepNext/>
      <w:spacing w:before="240" w:after="60"/>
      <w:outlineLvl w:val="1"/>
    </w:pPr>
    <w:rPr>
      <w:rFonts w:ascii="Cambria" w:eastAsia="Times New Roman" w:hAnsi="Cambria" w:cs="Times New Roman"/>
      <w:b/>
      <w:bCs/>
      <w:i/>
      <w:iCs/>
      <w:sz w:val="28"/>
      <w:szCs w:val="28"/>
    </w:rPr>
  </w:style>
  <w:style w:type="paragraph" w:styleId="Ttulo3">
    <w:name w:val="heading 3"/>
    <w:basedOn w:val="Normal1"/>
    <w:next w:val="Normal1"/>
    <w:rsid w:val="00B13B5A"/>
    <w:pPr>
      <w:keepNext/>
      <w:keepLines/>
      <w:spacing w:before="280" w:after="80"/>
      <w:outlineLvl w:val="2"/>
    </w:pPr>
    <w:rPr>
      <w:b/>
      <w:sz w:val="28"/>
      <w:szCs w:val="28"/>
    </w:rPr>
  </w:style>
  <w:style w:type="paragraph" w:styleId="Ttulo4">
    <w:name w:val="heading 4"/>
    <w:basedOn w:val="Normal"/>
    <w:next w:val="Normal"/>
    <w:autoRedefine/>
    <w:hidden/>
    <w:qFormat/>
    <w:rsid w:val="00B13B5A"/>
    <w:pPr>
      <w:keepNext/>
      <w:spacing w:before="240" w:after="60"/>
      <w:outlineLvl w:val="3"/>
    </w:pPr>
    <w:rPr>
      <w:rFonts w:eastAsia="Times New Roman" w:cs="Times New Roman"/>
      <w:b/>
      <w:bCs/>
      <w:sz w:val="28"/>
      <w:szCs w:val="28"/>
    </w:rPr>
  </w:style>
  <w:style w:type="paragraph" w:styleId="Ttulo5">
    <w:name w:val="heading 5"/>
    <w:basedOn w:val="Normal1"/>
    <w:next w:val="Normal1"/>
    <w:rsid w:val="00B13B5A"/>
    <w:pPr>
      <w:keepNext/>
      <w:keepLines/>
      <w:spacing w:before="220" w:after="40"/>
      <w:outlineLvl w:val="4"/>
    </w:pPr>
    <w:rPr>
      <w:b/>
    </w:rPr>
  </w:style>
  <w:style w:type="paragraph" w:styleId="Ttulo6">
    <w:name w:val="heading 6"/>
    <w:basedOn w:val="Normal1"/>
    <w:next w:val="Normal1"/>
    <w:rsid w:val="00B13B5A"/>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3B5A"/>
  </w:style>
  <w:style w:type="table" w:customStyle="1" w:styleId="TableNormal">
    <w:name w:val="Table Normal"/>
    <w:uiPriority w:val="2"/>
    <w:qFormat/>
    <w:rsid w:val="00B13B5A"/>
    <w:tblPr>
      <w:tblCellMar>
        <w:top w:w="0" w:type="dxa"/>
        <w:left w:w="0" w:type="dxa"/>
        <w:bottom w:w="0" w:type="dxa"/>
        <w:right w:w="0" w:type="dxa"/>
      </w:tblCellMar>
    </w:tblPr>
  </w:style>
  <w:style w:type="paragraph" w:styleId="Ttulo">
    <w:name w:val="Title"/>
    <w:basedOn w:val="Normal1"/>
    <w:next w:val="Normal1"/>
    <w:rsid w:val="00B13B5A"/>
    <w:pPr>
      <w:keepNext/>
      <w:keepLines/>
      <w:spacing w:before="480" w:after="120"/>
    </w:pPr>
    <w:rPr>
      <w:b/>
      <w:sz w:val="72"/>
      <w:szCs w:val="72"/>
    </w:rPr>
  </w:style>
  <w:style w:type="paragraph" w:customStyle="1" w:styleId="CabealhoCabealho1">
    <w:name w:val="Cabeçalho;Cabeçalho1"/>
    <w:basedOn w:val="Normal"/>
    <w:autoRedefine/>
    <w:hidden/>
    <w:qFormat/>
    <w:rsid w:val="00B13B5A"/>
    <w:rPr>
      <w:rFonts w:cs="Times New Roman"/>
    </w:rPr>
  </w:style>
  <w:style w:type="character" w:customStyle="1" w:styleId="CabealhoCharCabealho1Char">
    <w:name w:val="Cabeçalho Char;Cabeçalho1 Char"/>
    <w:basedOn w:val="Fontepargpadro"/>
    <w:autoRedefine/>
    <w:hidden/>
    <w:qFormat/>
    <w:rsid w:val="00B13B5A"/>
    <w:rPr>
      <w:w w:val="100"/>
      <w:position w:val="-1"/>
      <w:effect w:val="none"/>
      <w:vertAlign w:val="baseline"/>
      <w:cs w:val="0"/>
      <w:em w:val="none"/>
    </w:rPr>
  </w:style>
  <w:style w:type="paragraph" w:styleId="Rodap">
    <w:name w:val="footer"/>
    <w:basedOn w:val="Normal"/>
    <w:autoRedefine/>
    <w:hidden/>
    <w:uiPriority w:val="99"/>
    <w:qFormat/>
    <w:rsid w:val="00B13B5A"/>
    <w:rPr>
      <w:rFonts w:cs="Times New Roman"/>
    </w:rPr>
  </w:style>
  <w:style w:type="character" w:customStyle="1" w:styleId="RodapChar">
    <w:name w:val="Rodapé Char"/>
    <w:basedOn w:val="Fontepargpadro"/>
    <w:autoRedefine/>
    <w:hidden/>
    <w:uiPriority w:val="99"/>
    <w:qFormat/>
    <w:rsid w:val="00B13B5A"/>
    <w:rPr>
      <w:w w:val="100"/>
      <w:position w:val="-1"/>
      <w:effect w:val="none"/>
      <w:vertAlign w:val="baseline"/>
      <w:cs w:val="0"/>
      <w:em w:val="none"/>
    </w:rPr>
  </w:style>
  <w:style w:type="paragraph" w:styleId="Recuodecorpodetexto">
    <w:name w:val="Body Text Indent"/>
    <w:basedOn w:val="Normal"/>
    <w:autoRedefine/>
    <w:hidden/>
    <w:qFormat/>
    <w:rsid w:val="00B13B5A"/>
    <w:pPr>
      <w:spacing w:after="120"/>
      <w:ind w:left="283"/>
    </w:pPr>
    <w:rPr>
      <w:rFonts w:ascii="Times New Roman" w:eastAsia="Times New Roman" w:hAnsi="Times New Roman"/>
      <w:sz w:val="20"/>
      <w:szCs w:val="20"/>
      <w:lang w:eastAsia="pt-BR"/>
    </w:rPr>
  </w:style>
  <w:style w:type="character" w:customStyle="1" w:styleId="RecuodecorpodetextoChar">
    <w:name w:val="Recuo de corpo de texto Char"/>
    <w:autoRedefine/>
    <w:hidden/>
    <w:qFormat/>
    <w:rsid w:val="00B13B5A"/>
    <w:rPr>
      <w:rFonts w:ascii="Times New Roman" w:eastAsia="Times New Roman" w:hAnsi="Times New Roman" w:cs="Times New Roman"/>
      <w:w w:val="100"/>
      <w:position w:val="-1"/>
      <w:sz w:val="20"/>
      <w:szCs w:val="20"/>
      <w:effect w:val="none"/>
      <w:vertAlign w:val="baseline"/>
      <w:cs w:val="0"/>
      <w:em w:val="none"/>
      <w:lang w:eastAsia="pt-BR"/>
    </w:rPr>
  </w:style>
  <w:style w:type="paragraph" w:styleId="Corpodetexto3">
    <w:name w:val="Body Text 3"/>
    <w:basedOn w:val="Normal"/>
    <w:autoRedefine/>
    <w:hidden/>
    <w:qFormat/>
    <w:rsid w:val="00B13B5A"/>
    <w:pPr>
      <w:widowControl w:val="0"/>
    </w:pPr>
    <w:rPr>
      <w:rFonts w:ascii="Arial" w:eastAsia="Times New Roman" w:hAnsi="Arial"/>
      <w:sz w:val="20"/>
      <w:szCs w:val="20"/>
      <w:lang w:eastAsia="pt-BR"/>
    </w:rPr>
  </w:style>
  <w:style w:type="character" w:customStyle="1" w:styleId="Corpodetexto3Char">
    <w:name w:val="Corpo de texto 3 Char"/>
    <w:autoRedefine/>
    <w:hidden/>
    <w:qFormat/>
    <w:rsid w:val="00B13B5A"/>
    <w:rPr>
      <w:rFonts w:ascii="Arial" w:eastAsia="Times New Roman" w:hAnsi="Arial" w:cs="Times New Roman"/>
      <w:w w:val="100"/>
      <w:position w:val="-1"/>
      <w:szCs w:val="20"/>
      <w:effect w:val="none"/>
      <w:vertAlign w:val="baseline"/>
      <w:cs w:val="0"/>
      <w:em w:val="none"/>
      <w:lang w:eastAsia="pt-BR"/>
    </w:rPr>
  </w:style>
  <w:style w:type="character" w:customStyle="1" w:styleId="PargrafodaListaCharShePargrafodaListaCharListIParagraphCharMarca1CharSegundoCharTextoCharListaParagrafoemPretoCharList1CharList11CharList111CharList1111CharList11111CharCelulaCharPargrafoPadroSimplesChar">
    <w:name w:val="Parágrafo da Lista Char;SheParágrafo da Lista Char;List I Paragraph Char;Marca 1 Char;Segundo Char;Texto Char;Lista Paragrafo em Preto Char;List1 Char;List11 Char;List111 Char;List1111 Char;List11111 Char;Celula Char;Parágrafo Padrão Simples Char"/>
    <w:autoRedefine/>
    <w:hidden/>
    <w:qFormat/>
    <w:rsid w:val="00B13B5A"/>
    <w:rPr>
      <w:w w:val="100"/>
      <w:position w:val="-1"/>
      <w:effect w:val="none"/>
      <w:vertAlign w:val="baseline"/>
      <w:cs w:val="0"/>
      <w:em w:val="none"/>
    </w:rPr>
  </w:style>
  <w:style w:type="paragraph" w:customStyle="1" w:styleId="PargrafodaListaShePargrafodaListaListIParagraphMarca1SegundoTextoListaParagrafoemPretoList1List11List111List1111List11111CelulaPargrafoPadroSimplesColorfulList-Accent11ListParagraphnumbereda111ListParagraph">
    <w:name w:val="Parágrafo da Lista;SheParágrafo da Lista;List I Paragraph;Marca 1;Segundo;Texto;Lista Paragrafo em Preto;List1;List11;List111;List1111;List11111;Celula;Parágrafo Padrão Simples;Colorful List - Accent 11;List Paragraph (numbered (a));1.1.1_List Paragraph"/>
    <w:basedOn w:val="Normal"/>
    <w:autoRedefine/>
    <w:hidden/>
    <w:qFormat/>
    <w:rsid w:val="00B13B5A"/>
    <w:pPr>
      <w:ind w:left="720"/>
      <w:contextualSpacing/>
    </w:pPr>
    <w:rPr>
      <w:rFonts w:cs="Times New Roman"/>
    </w:rPr>
  </w:style>
  <w:style w:type="paragraph" w:styleId="Corpodetexto">
    <w:name w:val="Body Text"/>
    <w:basedOn w:val="Normal"/>
    <w:autoRedefine/>
    <w:hidden/>
    <w:qFormat/>
    <w:rsid w:val="00B13B5A"/>
    <w:pPr>
      <w:spacing w:after="120"/>
    </w:pPr>
    <w:rPr>
      <w:sz w:val="20"/>
      <w:szCs w:val="20"/>
    </w:rPr>
  </w:style>
  <w:style w:type="character" w:customStyle="1" w:styleId="CorpodetextoChar">
    <w:name w:val="Corpo de texto Char"/>
    <w:autoRedefine/>
    <w:hidden/>
    <w:qFormat/>
    <w:rsid w:val="00B13B5A"/>
    <w:rPr>
      <w:rFonts w:ascii="Calibri" w:eastAsia="Calibri" w:hAnsi="Calibri" w:cs="Times New Roman"/>
      <w:w w:val="100"/>
      <w:position w:val="-1"/>
      <w:effect w:val="none"/>
      <w:vertAlign w:val="baseline"/>
      <w:cs w:val="0"/>
      <w:em w:val="none"/>
    </w:rPr>
  </w:style>
  <w:style w:type="table" w:styleId="Tabelacomgrade">
    <w:name w:val="Table Grid"/>
    <w:basedOn w:val="Tabelanormal"/>
    <w:autoRedefine/>
    <w:hidden/>
    <w:qFormat/>
    <w:rsid w:val="00B13B5A"/>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ervado3">
    <w:name w:val="reservado3"/>
    <w:basedOn w:val="Normal"/>
    <w:autoRedefine/>
    <w:hidden/>
    <w:qFormat/>
    <w:rsid w:val="00B13B5A"/>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pPr>
    <w:rPr>
      <w:rFonts w:ascii="Arial" w:eastAsia="Times New Roman" w:hAnsi="Arial"/>
      <w:spacing w:val="-3"/>
      <w:sz w:val="24"/>
      <w:szCs w:val="20"/>
      <w:lang w:val="en-US" w:eastAsia="pt-BR"/>
    </w:rPr>
  </w:style>
  <w:style w:type="character" w:styleId="Refdecomentrio">
    <w:name w:val="annotation reference"/>
    <w:autoRedefine/>
    <w:hidden/>
    <w:qFormat/>
    <w:rsid w:val="00B13B5A"/>
    <w:rPr>
      <w:w w:val="100"/>
      <w:position w:val="-1"/>
      <w:sz w:val="16"/>
      <w:szCs w:val="16"/>
      <w:effect w:val="none"/>
      <w:vertAlign w:val="baseline"/>
      <w:cs w:val="0"/>
      <w:em w:val="none"/>
    </w:rPr>
  </w:style>
  <w:style w:type="paragraph" w:styleId="Textodecomentrio">
    <w:name w:val="annotation text"/>
    <w:basedOn w:val="Normal"/>
    <w:autoRedefine/>
    <w:hidden/>
    <w:qFormat/>
    <w:rsid w:val="00B13B5A"/>
    <w:rPr>
      <w:rFonts w:ascii="Times New Roman" w:eastAsia="Times New Roman" w:hAnsi="Times New Roman"/>
      <w:sz w:val="20"/>
      <w:szCs w:val="20"/>
    </w:rPr>
  </w:style>
  <w:style w:type="character" w:customStyle="1" w:styleId="TextodecomentrioChar">
    <w:name w:val="Texto de comentário Char"/>
    <w:autoRedefine/>
    <w:hidden/>
    <w:qFormat/>
    <w:rsid w:val="00B13B5A"/>
    <w:rPr>
      <w:rFonts w:ascii="Times New Roman" w:eastAsia="Times New Roman" w:hAnsi="Times New Roman"/>
      <w:w w:val="100"/>
      <w:position w:val="-1"/>
      <w:effect w:val="none"/>
      <w:vertAlign w:val="baseline"/>
      <w:cs w:val="0"/>
      <w:em w:val="none"/>
    </w:rPr>
  </w:style>
  <w:style w:type="character" w:styleId="Hyperlink">
    <w:name w:val="Hyperlink"/>
    <w:autoRedefine/>
    <w:hidden/>
    <w:qFormat/>
    <w:rsid w:val="00B13B5A"/>
    <w:rPr>
      <w:color w:val="000080"/>
      <w:w w:val="100"/>
      <w:position w:val="-1"/>
      <w:u w:val="single"/>
      <w:effect w:val="none"/>
      <w:vertAlign w:val="baseline"/>
      <w:cs w:val="0"/>
      <w:em w:val="none"/>
    </w:rPr>
  </w:style>
  <w:style w:type="paragraph" w:customStyle="1" w:styleId="Nivel01">
    <w:name w:val="Nivel 01"/>
    <w:basedOn w:val="Ttulo1"/>
    <w:next w:val="Normal"/>
    <w:autoRedefine/>
    <w:hidden/>
    <w:qFormat/>
    <w:rsid w:val="00B13B5A"/>
    <w:pPr>
      <w:keepLines/>
      <w:tabs>
        <w:tab w:val="num" w:pos="360"/>
        <w:tab w:val="left" w:pos="567"/>
      </w:tabs>
      <w:spacing w:after="0"/>
      <w:ind w:left="0"/>
    </w:pPr>
    <w:rPr>
      <w:rFonts w:ascii="Arial" w:hAnsi="Arial" w:cs="Arial"/>
      <w:kern w:val="0"/>
      <w:sz w:val="20"/>
      <w:szCs w:val="20"/>
      <w:lang w:eastAsia="pt-BR"/>
    </w:rPr>
  </w:style>
  <w:style w:type="paragraph" w:customStyle="1" w:styleId="Nivel2">
    <w:name w:val="Nivel 2"/>
    <w:basedOn w:val="Normal"/>
    <w:autoRedefine/>
    <w:hidden/>
    <w:qFormat/>
    <w:rsid w:val="00B13B5A"/>
    <w:pPr>
      <w:spacing w:before="120" w:after="120" w:line="276" w:lineRule="auto"/>
      <w:ind w:left="0"/>
    </w:pPr>
    <w:rPr>
      <w:rFonts w:ascii="Arial" w:eastAsia="Times New Roman" w:hAnsi="Arial"/>
      <w:color w:val="000000"/>
      <w:sz w:val="20"/>
      <w:szCs w:val="20"/>
    </w:rPr>
  </w:style>
  <w:style w:type="paragraph" w:customStyle="1" w:styleId="Nivel3">
    <w:name w:val="Nivel 3"/>
    <w:basedOn w:val="Normal"/>
    <w:autoRedefine/>
    <w:hidden/>
    <w:qFormat/>
    <w:rsid w:val="00B13B5A"/>
    <w:pPr>
      <w:spacing w:before="120" w:after="120" w:line="276" w:lineRule="auto"/>
      <w:ind w:left="425"/>
    </w:pPr>
    <w:rPr>
      <w:rFonts w:ascii="Arial" w:eastAsia="Times New Roman" w:hAnsi="Arial" w:cs="Arial"/>
      <w:color w:val="000000"/>
      <w:sz w:val="20"/>
      <w:szCs w:val="20"/>
      <w:lang w:eastAsia="pt-BR"/>
    </w:rPr>
  </w:style>
  <w:style w:type="paragraph" w:customStyle="1" w:styleId="Nivel4">
    <w:name w:val="Nivel 4"/>
    <w:basedOn w:val="Nivel3"/>
    <w:autoRedefine/>
    <w:hidden/>
    <w:qFormat/>
    <w:rsid w:val="00B13B5A"/>
    <w:pPr>
      <w:ind w:left="851"/>
    </w:pPr>
    <w:rPr>
      <w:color w:val="auto"/>
    </w:rPr>
  </w:style>
  <w:style w:type="paragraph" w:customStyle="1" w:styleId="Nivel5">
    <w:name w:val="Nivel 5"/>
    <w:basedOn w:val="Nivel4"/>
    <w:autoRedefine/>
    <w:hidden/>
    <w:qFormat/>
    <w:rsid w:val="00B13B5A"/>
    <w:pPr>
      <w:ind w:left="1276"/>
    </w:pPr>
  </w:style>
  <w:style w:type="character" w:customStyle="1" w:styleId="Nivel2Char">
    <w:name w:val="Nivel 2 Char"/>
    <w:autoRedefine/>
    <w:hidden/>
    <w:qFormat/>
    <w:rsid w:val="00B13B5A"/>
    <w:rPr>
      <w:rFonts w:ascii="Arial" w:eastAsia="Times New Roman" w:hAnsi="Arial" w:cs="Arial"/>
      <w:color w:val="000000"/>
      <w:w w:val="100"/>
      <w:position w:val="-1"/>
      <w:effect w:val="none"/>
      <w:vertAlign w:val="baseline"/>
      <w:cs w:val="0"/>
      <w:em w:val="none"/>
    </w:rPr>
  </w:style>
  <w:style w:type="paragraph" w:customStyle="1" w:styleId="Nvel2-Red">
    <w:name w:val="Nível 2 -Red"/>
    <w:basedOn w:val="Nivel2"/>
    <w:autoRedefine/>
    <w:hidden/>
    <w:qFormat/>
    <w:rsid w:val="00B13B5A"/>
    <w:rPr>
      <w:i/>
      <w:iCs/>
      <w:color w:val="FF0000"/>
    </w:rPr>
  </w:style>
  <w:style w:type="paragraph" w:customStyle="1" w:styleId="Nvel3-R">
    <w:name w:val="Nível 3-R"/>
    <w:basedOn w:val="Nivel3"/>
    <w:autoRedefine/>
    <w:hidden/>
    <w:qFormat/>
    <w:rsid w:val="00B13B5A"/>
    <w:rPr>
      <w:rFonts w:cs="Times New Roman"/>
      <w:i/>
      <w:iCs/>
      <w:color w:val="FF0000"/>
    </w:rPr>
  </w:style>
  <w:style w:type="character" w:customStyle="1" w:styleId="Nvel2-RedChar">
    <w:name w:val="Nível 2 -Red Char"/>
    <w:autoRedefine/>
    <w:hidden/>
    <w:qFormat/>
    <w:rsid w:val="00B13B5A"/>
    <w:rPr>
      <w:rFonts w:ascii="Arial" w:eastAsia="Times New Roman" w:hAnsi="Arial" w:cs="Arial"/>
      <w:i/>
      <w:iCs/>
      <w:color w:val="FF0000"/>
      <w:w w:val="100"/>
      <w:position w:val="-1"/>
      <w:effect w:val="none"/>
      <w:vertAlign w:val="baseline"/>
      <w:cs w:val="0"/>
      <w:em w:val="none"/>
    </w:rPr>
  </w:style>
  <w:style w:type="character" w:customStyle="1" w:styleId="Nvel3-RChar">
    <w:name w:val="Nível 3-R Char"/>
    <w:autoRedefine/>
    <w:hidden/>
    <w:qFormat/>
    <w:rsid w:val="00B13B5A"/>
    <w:rPr>
      <w:rFonts w:ascii="Arial" w:eastAsia="Times New Roman" w:hAnsi="Arial" w:cs="Arial"/>
      <w:i/>
      <w:iCs/>
      <w:color w:val="FF0000"/>
      <w:w w:val="100"/>
      <w:position w:val="-1"/>
      <w:effect w:val="none"/>
      <w:vertAlign w:val="baseline"/>
      <w:cs w:val="0"/>
      <w:em w:val="none"/>
    </w:rPr>
  </w:style>
  <w:style w:type="character" w:customStyle="1" w:styleId="Ttulo1Char">
    <w:name w:val="Título 1 Char"/>
    <w:autoRedefine/>
    <w:hidden/>
    <w:qFormat/>
    <w:rsid w:val="00B13B5A"/>
    <w:rPr>
      <w:rFonts w:ascii="Calibri Light" w:eastAsia="Times New Roman" w:hAnsi="Calibri Light" w:cs="Times New Roman"/>
      <w:b/>
      <w:bCs/>
      <w:w w:val="100"/>
      <w:kern w:val="32"/>
      <w:position w:val="-1"/>
      <w:sz w:val="32"/>
      <w:szCs w:val="32"/>
      <w:effect w:val="none"/>
      <w:vertAlign w:val="baseline"/>
      <w:cs w:val="0"/>
      <w:em w:val="none"/>
      <w:lang w:eastAsia="en-US"/>
    </w:rPr>
  </w:style>
  <w:style w:type="paragraph" w:styleId="Assuntodocomentrio">
    <w:name w:val="annotation subject"/>
    <w:basedOn w:val="Textodecomentrio"/>
    <w:next w:val="Textodecomentrio"/>
    <w:autoRedefine/>
    <w:hidden/>
    <w:qFormat/>
    <w:rsid w:val="00B13B5A"/>
    <w:pPr>
      <w:spacing w:after="160" w:line="259" w:lineRule="auto"/>
    </w:pPr>
    <w:rPr>
      <w:b/>
      <w:bCs/>
    </w:rPr>
  </w:style>
  <w:style w:type="character" w:customStyle="1" w:styleId="AssuntodocomentrioChar">
    <w:name w:val="Assunto do comentário Char"/>
    <w:autoRedefine/>
    <w:hidden/>
    <w:qFormat/>
    <w:rsid w:val="00B13B5A"/>
    <w:rPr>
      <w:rFonts w:ascii="Times New Roman" w:eastAsia="Times New Roman" w:hAnsi="Times New Roman"/>
      <w:b/>
      <w:bCs/>
      <w:w w:val="100"/>
      <w:position w:val="-1"/>
      <w:effect w:val="none"/>
      <w:vertAlign w:val="baseline"/>
      <w:cs w:val="0"/>
      <w:em w:val="none"/>
      <w:lang w:eastAsia="en-US"/>
    </w:rPr>
  </w:style>
  <w:style w:type="paragraph" w:customStyle="1" w:styleId="Nvel1-SemNum">
    <w:name w:val="Nível 1-Sem Num"/>
    <w:basedOn w:val="Nivel01"/>
    <w:autoRedefine/>
    <w:hidden/>
    <w:qFormat/>
    <w:rsid w:val="00B13B5A"/>
    <w:pPr>
      <w:ind w:left="357"/>
      <w:outlineLvl w:val="1"/>
    </w:pPr>
    <w:rPr>
      <w:rFonts w:cs="Times New Roman"/>
      <w:color w:val="FF0000"/>
    </w:rPr>
  </w:style>
  <w:style w:type="character" w:customStyle="1" w:styleId="Nvel1-SemNumChar">
    <w:name w:val="Nível 1-Sem Num Char"/>
    <w:autoRedefine/>
    <w:hidden/>
    <w:qFormat/>
    <w:rsid w:val="00B13B5A"/>
    <w:rPr>
      <w:rFonts w:ascii="Arial" w:eastAsia="Times New Roman" w:hAnsi="Arial" w:cs="Arial"/>
      <w:b/>
      <w:bCs/>
      <w:color w:val="FF0000"/>
      <w:w w:val="100"/>
      <w:position w:val="-1"/>
      <w:effect w:val="none"/>
      <w:vertAlign w:val="baseline"/>
      <w:cs w:val="0"/>
      <w:em w:val="none"/>
    </w:rPr>
  </w:style>
  <w:style w:type="paragraph" w:customStyle="1" w:styleId="ou">
    <w:name w:val="ou"/>
    <w:basedOn w:val="PargrafodaListaShePargrafodaListaListIParagraphMarca1SegundoTextoListaParagrafoemPretoList1List11List111List1111List11111CelulaPargrafoPadroSimplesColorfulList-Accent11ListParagraphnumbereda111ListParagraph"/>
    <w:autoRedefine/>
    <w:hidden/>
    <w:qFormat/>
    <w:rsid w:val="00B13B5A"/>
    <w:pPr>
      <w:spacing w:before="60" w:after="60" w:line="259" w:lineRule="auto"/>
      <w:ind w:left="0"/>
      <w:jc w:val="center"/>
    </w:pPr>
    <w:rPr>
      <w:rFonts w:ascii="Arial" w:eastAsia="Cambria" w:hAnsi="Arial"/>
      <w:b/>
      <w:bCs/>
      <w:i/>
      <w:iCs/>
      <w:color w:val="FF0000"/>
      <w:sz w:val="24"/>
      <w:szCs w:val="24"/>
      <w:u w:val="single"/>
    </w:rPr>
  </w:style>
  <w:style w:type="character" w:customStyle="1" w:styleId="ouChar">
    <w:name w:val="ou Char"/>
    <w:autoRedefine/>
    <w:hidden/>
    <w:qFormat/>
    <w:rsid w:val="00B13B5A"/>
    <w:rPr>
      <w:rFonts w:ascii="Arial" w:eastAsia="Cambria" w:hAnsi="Arial" w:cs="Arial"/>
      <w:b/>
      <w:bCs/>
      <w:i/>
      <w:iCs/>
      <w:color w:val="FF0000"/>
      <w:w w:val="100"/>
      <w:position w:val="-1"/>
      <w:sz w:val="24"/>
      <w:szCs w:val="24"/>
      <w:u w:val="single"/>
      <w:effect w:val="none"/>
      <w:vertAlign w:val="baseline"/>
      <w:cs w:val="0"/>
      <w:em w:val="none"/>
    </w:rPr>
  </w:style>
  <w:style w:type="paragraph" w:styleId="NormalWeb">
    <w:name w:val="Normal (Web)"/>
    <w:basedOn w:val="Normal"/>
    <w:autoRedefine/>
    <w:hidden/>
    <w:uiPriority w:val="99"/>
    <w:qFormat/>
    <w:rsid w:val="00B13B5A"/>
    <w:pPr>
      <w:spacing w:before="100" w:beforeAutospacing="1" w:after="100" w:afterAutospacing="1"/>
    </w:pPr>
    <w:rPr>
      <w:rFonts w:ascii="Times New Roman" w:eastAsia="Times New Roman" w:hAnsi="Times New Roman"/>
      <w:sz w:val="24"/>
      <w:szCs w:val="24"/>
      <w:lang w:eastAsia="pt-BR"/>
    </w:rPr>
  </w:style>
  <w:style w:type="paragraph" w:styleId="Corpodetexto2">
    <w:name w:val="Body Text 2"/>
    <w:basedOn w:val="Normal"/>
    <w:autoRedefine/>
    <w:hidden/>
    <w:qFormat/>
    <w:rsid w:val="00B13B5A"/>
    <w:pPr>
      <w:spacing w:after="120" w:line="480" w:lineRule="auto"/>
    </w:pPr>
    <w:rPr>
      <w:rFonts w:ascii="Arial" w:eastAsia="Times New Roman" w:hAnsi="Arial"/>
      <w:szCs w:val="24"/>
    </w:rPr>
  </w:style>
  <w:style w:type="character" w:customStyle="1" w:styleId="Corpodetexto2Char">
    <w:name w:val="Corpo de texto 2 Char"/>
    <w:autoRedefine/>
    <w:hidden/>
    <w:qFormat/>
    <w:rsid w:val="00B13B5A"/>
    <w:rPr>
      <w:rFonts w:ascii="Arial" w:eastAsia="Times New Roman" w:hAnsi="Arial"/>
      <w:w w:val="100"/>
      <w:position w:val="-1"/>
      <w:sz w:val="22"/>
      <w:szCs w:val="24"/>
      <w:effect w:val="none"/>
      <w:vertAlign w:val="baseline"/>
      <w:cs w:val="0"/>
      <w:em w:val="none"/>
    </w:rPr>
  </w:style>
  <w:style w:type="paragraph" w:customStyle="1" w:styleId="Ttulo11">
    <w:name w:val="Título 11"/>
    <w:basedOn w:val="Normal"/>
    <w:autoRedefine/>
    <w:hidden/>
    <w:qFormat/>
    <w:rsid w:val="00B13B5A"/>
    <w:pPr>
      <w:widowControl w:val="0"/>
      <w:autoSpaceDE w:val="0"/>
      <w:autoSpaceDN w:val="0"/>
      <w:spacing w:before="90"/>
      <w:ind w:left="1078"/>
      <w:outlineLvl w:val="1"/>
    </w:pPr>
    <w:rPr>
      <w:rFonts w:ascii="Times New Roman" w:eastAsia="Times New Roman" w:hAnsi="Times New Roman"/>
      <w:b/>
      <w:bCs/>
      <w:sz w:val="24"/>
      <w:szCs w:val="24"/>
      <w:lang w:val="pt-PT" w:eastAsia="pt-PT" w:bidi="pt-PT"/>
    </w:rPr>
  </w:style>
  <w:style w:type="character" w:styleId="Forte">
    <w:name w:val="Strong"/>
    <w:basedOn w:val="Fontepargpadro"/>
    <w:autoRedefine/>
    <w:hidden/>
    <w:qFormat/>
    <w:rsid w:val="00B13B5A"/>
    <w:rPr>
      <w:b/>
      <w:bCs/>
      <w:w w:val="100"/>
      <w:position w:val="-1"/>
      <w:effect w:val="none"/>
      <w:vertAlign w:val="baseline"/>
      <w:cs w:val="0"/>
      <w:em w:val="none"/>
    </w:rPr>
  </w:style>
  <w:style w:type="character" w:customStyle="1" w:styleId="Ttulo2Char">
    <w:name w:val="Título 2 Char"/>
    <w:basedOn w:val="Fontepargpadro"/>
    <w:autoRedefine/>
    <w:hidden/>
    <w:qFormat/>
    <w:rsid w:val="00B13B5A"/>
    <w:rPr>
      <w:rFonts w:ascii="Cambria" w:eastAsia="Times New Roman" w:hAnsi="Cambria" w:cs="Times New Roman"/>
      <w:b/>
      <w:bCs/>
      <w:i/>
      <w:iCs/>
      <w:w w:val="100"/>
      <w:position w:val="-1"/>
      <w:sz w:val="28"/>
      <w:szCs w:val="28"/>
      <w:effect w:val="none"/>
      <w:vertAlign w:val="baseline"/>
      <w:cs w:val="0"/>
      <w:em w:val="none"/>
      <w:lang w:eastAsia="en-US"/>
    </w:rPr>
  </w:style>
  <w:style w:type="character" w:customStyle="1" w:styleId="normaltextrun">
    <w:name w:val="normaltextrun"/>
    <w:basedOn w:val="Fontepargpadro"/>
    <w:autoRedefine/>
    <w:hidden/>
    <w:qFormat/>
    <w:rsid w:val="00B13B5A"/>
    <w:rPr>
      <w:w w:val="100"/>
      <w:position w:val="-1"/>
      <w:effect w:val="none"/>
      <w:vertAlign w:val="baseline"/>
      <w:cs w:val="0"/>
      <w:em w:val="none"/>
    </w:rPr>
  </w:style>
  <w:style w:type="character" w:customStyle="1" w:styleId="Nivel3Char">
    <w:name w:val="Nivel 3 Char"/>
    <w:basedOn w:val="Fontepargpadro"/>
    <w:autoRedefine/>
    <w:hidden/>
    <w:qFormat/>
    <w:rsid w:val="00B13B5A"/>
    <w:rPr>
      <w:rFonts w:ascii="Arial" w:eastAsia="Times New Roman" w:hAnsi="Arial" w:cs="Arial"/>
      <w:color w:val="000000"/>
      <w:w w:val="100"/>
      <w:position w:val="-1"/>
      <w:effect w:val="none"/>
      <w:vertAlign w:val="baseline"/>
      <w:cs w:val="0"/>
      <w:em w:val="none"/>
    </w:rPr>
  </w:style>
  <w:style w:type="paragraph" w:styleId="SemEspaamento">
    <w:name w:val="No Spacing"/>
    <w:autoRedefine/>
    <w:hidden/>
    <w:qFormat/>
    <w:rsid w:val="00B13B5A"/>
    <w:pPr>
      <w:suppressAutoHyphens/>
      <w:spacing w:line="1" w:lineRule="atLeast"/>
      <w:ind w:leftChars="-1" w:left="-1" w:hangingChars="1" w:hanging="1"/>
      <w:textDirection w:val="btLr"/>
      <w:textAlignment w:val="top"/>
      <w:outlineLvl w:val="0"/>
    </w:pPr>
    <w:rPr>
      <w:position w:val="-1"/>
      <w:lang w:eastAsia="en-US"/>
    </w:rPr>
  </w:style>
  <w:style w:type="character" w:customStyle="1" w:styleId="SemEspaamentoChar">
    <w:name w:val="Sem Espaçamento Char"/>
    <w:autoRedefine/>
    <w:hidden/>
    <w:qFormat/>
    <w:rsid w:val="00B13B5A"/>
    <w:rPr>
      <w:w w:val="100"/>
      <w:position w:val="-1"/>
      <w:sz w:val="22"/>
      <w:szCs w:val="22"/>
      <w:effect w:val="none"/>
      <w:vertAlign w:val="baseline"/>
      <w:cs w:val="0"/>
      <w:em w:val="none"/>
      <w:lang w:eastAsia="en-US" w:bidi="ar-SA"/>
    </w:rPr>
  </w:style>
  <w:style w:type="paragraph" w:styleId="Recuodecorpodetexto2">
    <w:name w:val="Body Text Indent 2"/>
    <w:basedOn w:val="Normal"/>
    <w:autoRedefine/>
    <w:hidden/>
    <w:qFormat/>
    <w:rsid w:val="00B13B5A"/>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autoRedefine/>
    <w:hidden/>
    <w:qFormat/>
    <w:rsid w:val="00B13B5A"/>
    <w:rPr>
      <w:rFonts w:ascii="Times New Roman" w:eastAsia="Times New Roman" w:hAnsi="Times New Roman"/>
      <w:w w:val="100"/>
      <w:position w:val="-1"/>
      <w:sz w:val="24"/>
      <w:szCs w:val="24"/>
      <w:effect w:val="none"/>
      <w:vertAlign w:val="baseline"/>
      <w:cs w:val="0"/>
      <w:em w:val="none"/>
    </w:rPr>
  </w:style>
  <w:style w:type="character" w:customStyle="1" w:styleId="Ttulo4Char">
    <w:name w:val="Título 4 Char"/>
    <w:basedOn w:val="Fontepargpadro"/>
    <w:autoRedefine/>
    <w:hidden/>
    <w:qFormat/>
    <w:rsid w:val="00B13B5A"/>
    <w:rPr>
      <w:rFonts w:ascii="Calibri" w:eastAsia="Times New Roman" w:hAnsi="Calibri" w:cs="Times New Roman"/>
      <w:b/>
      <w:bCs/>
      <w:w w:val="100"/>
      <w:position w:val="-1"/>
      <w:sz w:val="28"/>
      <w:szCs w:val="28"/>
      <w:effect w:val="none"/>
      <w:vertAlign w:val="baseline"/>
      <w:cs w:val="0"/>
      <w:em w:val="none"/>
      <w:lang w:eastAsia="en-US"/>
    </w:rPr>
  </w:style>
  <w:style w:type="paragraph" w:customStyle="1" w:styleId="Default">
    <w:name w:val="Default"/>
    <w:autoRedefine/>
    <w:hidden/>
    <w:qFormat/>
    <w:rsid w:val="00B13B5A"/>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paragraph" w:styleId="Subttulo">
    <w:name w:val="Subtitle"/>
    <w:basedOn w:val="Normal"/>
    <w:next w:val="Normal"/>
    <w:rsid w:val="00B13B5A"/>
    <w:pPr>
      <w:keepNext/>
      <w:keepLines/>
      <w:spacing w:before="360" w:after="80"/>
    </w:pPr>
    <w:rPr>
      <w:rFonts w:ascii="Georgia" w:eastAsia="Georgia" w:hAnsi="Georgia" w:cs="Georgia"/>
      <w:i/>
      <w:color w:val="666666"/>
      <w:sz w:val="48"/>
      <w:szCs w:val="48"/>
    </w:rPr>
  </w:style>
  <w:style w:type="table" w:customStyle="1" w:styleId="a">
    <w:basedOn w:val="TableNormal"/>
    <w:rsid w:val="00B13B5A"/>
    <w:tblPr>
      <w:tblStyleRowBandSize w:val="1"/>
      <w:tblStyleColBandSize w:val="1"/>
      <w:tblCellMar>
        <w:left w:w="108" w:type="dxa"/>
        <w:right w:w="108" w:type="dxa"/>
      </w:tblCellMar>
    </w:tblPr>
  </w:style>
  <w:style w:type="table" w:customStyle="1" w:styleId="a0">
    <w:basedOn w:val="TableNormal"/>
    <w:rsid w:val="00B13B5A"/>
    <w:tblPr>
      <w:tblStyleRowBandSize w:val="1"/>
      <w:tblStyleColBandSize w:val="1"/>
      <w:tblCellMar>
        <w:top w:w="57" w:type="dxa"/>
        <w:left w:w="108" w:type="dxa"/>
        <w:bottom w:w="57" w:type="dxa"/>
        <w:right w:w="108" w:type="dxa"/>
      </w:tblCellMar>
    </w:tblPr>
  </w:style>
  <w:style w:type="table" w:customStyle="1" w:styleId="a1">
    <w:basedOn w:val="TableNormal"/>
    <w:rsid w:val="00B13B5A"/>
    <w:tblPr>
      <w:tblStyleRowBandSize w:val="1"/>
      <w:tblStyleColBandSize w:val="1"/>
      <w:tblCellMar>
        <w:left w:w="108" w:type="dxa"/>
        <w:right w:w="108" w:type="dxa"/>
      </w:tblCellMar>
    </w:tblPr>
  </w:style>
  <w:style w:type="table" w:customStyle="1" w:styleId="a2">
    <w:basedOn w:val="TableNormal"/>
    <w:rsid w:val="00B13B5A"/>
    <w:tblPr>
      <w:tblStyleRowBandSize w:val="1"/>
      <w:tblStyleColBandSize w:val="1"/>
      <w:tblCellMar>
        <w:left w:w="108" w:type="dxa"/>
        <w:right w:w="108" w:type="dxa"/>
      </w:tblCellMar>
    </w:tblPr>
  </w:style>
  <w:style w:type="table" w:customStyle="1" w:styleId="a3">
    <w:basedOn w:val="TableNormal"/>
    <w:rsid w:val="00B13B5A"/>
    <w:tblPr>
      <w:tblStyleRowBandSize w:val="1"/>
      <w:tblStyleColBandSize w:val="1"/>
      <w:tblCellMar>
        <w:top w:w="57" w:type="dxa"/>
        <w:left w:w="108" w:type="dxa"/>
        <w:bottom w:w="57" w:type="dxa"/>
        <w:right w:w="108" w:type="dxa"/>
      </w:tblCellMar>
    </w:tblPr>
  </w:style>
  <w:style w:type="table" w:customStyle="1" w:styleId="a4">
    <w:basedOn w:val="TableNormal"/>
    <w:rsid w:val="00B13B5A"/>
    <w:tblPr>
      <w:tblStyleRowBandSize w:val="1"/>
      <w:tblStyleColBandSize w:val="1"/>
      <w:tblCellMar>
        <w:left w:w="108" w:type="dxa"/>
        <w:right w:w="108" w:type="dxa"/>
      </w:tblCellMar>
    </w:tblPr>
  </w:style>
  <w:style w:type="table" w:customStyle="1" w:styleId="a5">
    <w:basedOn w:val="TableNormal"/>
    <w:rsid w:val="00B13B5A"/>
    <w:tblPr>
      <w:tblStyleRowBandSize w:val="1"/>
      <w:tblStyleColBandSize w:val="1"/>
      <w:tblCellMar>
        <w:left w:w="108" w:type="dxa"/>
        <w:right w:w="108" w:type="dxa"/>
      </w:tblCellMar>
    </w:tblPr>
  </w:style>
  <w:style w:type="paragraph" w:styleId="Textodebalo">
    <w:name w:val="Balloon Text"/>
    <w:basedOn w:val="Normal"/>
    <w:link w:val="TextodebaloChar"/>
    <w:uiPriority w:val="99"/>
    <w:semiHidden/>
    <w:unhideWhenUsed/>
    <w:rsid w:val="00CF3920"/>
    <w:rPr>
      <w:rFonts w:ascii="Tahoma" w:hAnsi="Tahoma" w:cs="Tahoma"/>
      <w:sz w:val="16"/>
      <w:szCs w:val="16"/>
    </w:rPr>
  </w:style>
  <w:style w:type="character" w:customStyle="1" w:styleId="TextodebaloChar">
    <w:name w:val="Texto de balão Char"/>
    <w:basedOn w:val="Fontepargpadro"/>
    <w:link w:val="Textodebalo"/>
    <w:uiPriority w:val="99"/>
    <w:semiHidden/>
    <w:rsid w:val="00CF3920"/>
    <w:rPr>
      <w:rFonts w:ascii="Tahoma" w:hAnsi="Tahoma" w:cs="Tahoma"/>
      <w:position w:val="-1"/>
      <w:sz w:val="16"/>
      <w:szCs w:val="16"/>
      <w:lang w:eastAsia="en-US"/>
    </w:rPr>
  </w:style>
  <w:style w:type="paragraph" w:styleId="PargrafodaLista">
    <w:name w:val="List Paragraph"/>
    <w:basedOn w:val="Normal"/>
    <w:uiPriority w:val="1"/>
    <w:qFormat/>
    <w:rsid w:val="008A2262"/>
    <w:pPr>
      <w:ind w:left="720"/>
      <w:contextualSpacing/>
    </w:pPr>
  </w:style>
  <w:style w:type="paragraph" w:styleId="Cabealho">
    <w:name w:val="header"/>
    <w:aliases w:val="Cabeçalho1"/>
    <w:basedOn w:val="Normal"/>
    <w:link w:val="CabealhoChar"/>
    <w:uiPriority w:val="99"/>
    <w:unhideWhenUsed/>
    <w:rsid w:val="00A37205"/>
    <w:pPr>
      <w:tabs>
        <w:tab w:val="center" w:pos="4252"/>
        <w:tab w:val="right" w:pos="8504"/>
      </w:tabs>
    </w:pPr>
  </w:style>
  <w:style w:type="character" w:customStyle="1" w:styleId="CabealhoChar">
    <w:name w:val="Cabeçalho Char"/>
    <w:aliases w:val="Cabeçalho1 Char"/>
    <w:basedOn w:val="Fontepargpadro"/>
    <w:link w:val="Cabealho"/>
    <w:uiPriority w:val="99"/>
    <w:rsid w:val="00A37205"/>
    <w:rPr>
      <w:position w:val="-1"/>
      <w:lang w:eastAsia="en-US"/>
    </w:rPr>
  </w:style>
  <w:style w:type="paragraph" w:customStyle="1" w:styleId="Normal2">
    <w:name w:val="Normal2"/>
    <w:rsid w:val="00313DF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43323">
      <w:bodyDiv w:val="1"/>
      <w:marLeft w:val="0"/>
      <w:marRight w:val="0"/>
      <w:marTop w:val="0"/>
      <w:marBottom w:val="0"/>
      <w:divBdr>
        <w:top w:val="none" w:sz="0" w:space="0" w:color="auto"/>
        <w:left w:val="none" w:sz="0" w:space="0" w:color="auto"/>
        <w:bottom w:val="none" w:sz="0" w:space="0" w:color="auto"/>
        <w:right w:val="none" w:sz="0" w:space="0" w:color="auto"/>
      </w:divBdr>
    </w:div>
    <w:div w:id="176560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planalto.gov.br/ccivil_03/leis/l8078compilado.ht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Z9lqAaBuNE/D443qsNXZz4zWng==">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</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B5886F-9EDA-4F4A-84A6-5FA52787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23</Pages>
  <Words>6230</Words>
  <Characters>33643</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Henrique Alves</dc:creator>
  <cp:lastModifiedBy>LÁZARO BARBOSA MACHADO</cp:lastModifiedBy>
  <cp:revision>13</cp:revision>
  <cp:lastPrinted>2025-07-23T14:45:00Z</cp:lastPrinted>
  <dcterms:created xsi:type="dcterms:W3CDTF">2025-06-12T19:18:00Z</dcterms:created>
  <dcterms:modified xsi:type="dcterms:W3CDTF">2025-07-23T15:45:00Z</dcterms:modified>
</cp:coreProperties>
</file>